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E7868" w14:textId="4B495CBB" w:rsidR="00BC77CB" w:rsidRDefault="1FA6E7C9">
      <w:pPr>
        <w:tabs>
          <w:tab w:val="right" w:pos="9638"/>
        </w:tabs>
        <w:rPr>
          <w:rFonts w:ascii="Arial" w:eastAsia="SimSun" w:hAnsi="Arial" w:cs="Arial"/>
          <w:b/>
          <w:bCs/>
          <w:sz w:val="24"/>
          <w:szCs w:val="24"/>
          <w:lang w:eastAsia="ko-KR"/>
        </w:rPr>
      </w:pPr>
      <w:r w:rsidRPr="1FA6E7C9">
        <w:rPr>
          <w:rFonts w:ascii="Arial" w:hAnsi="Arial" w:cs="Arial"/>
          <w:b/>
          <w:bCs/>
          <w:noProof/>
          <w:sz w:val="24"/>
          <w:szCs w:val="24"/>
        </w:rPr>
        <w:t>SA WG2 Meeting #15</w:t>
      </w:r>
      <w:r w:rsidR="00B263B2">
        <w:rPr>
          <w:rFonts w:ascii="Arial" w:hAnsi="Arial" w:cs="Arial"/>
          <w:b/>
          <w:bCs/>
          <w:noProof/>
          <w:sz w:val="24"/>
          <w:szCs w:val="24"/>
        </w:rPr>
        <w:t>4</w:t>
      </w:r>
      <w:r w:rsidR="00A25807">
        <w:tab/>
      </w:r>
      <w:r w:rsidRPr="1FA6E7C9">
        <w:rPr>
          <w:rFonts w:ascii="Arial" w:hAnsi="Arial" w:cs="Arial"/>
          <w:b/>
          <w:bCs/>
          <w:sz w:val="24"/>
          <w:szCs w:val="24"/>
        </w:rPr>
        <w:t>S2-22</w:t>
      </w:r>
      <w:r w:rsidR="00DF3697">
        <w:rPr>
          <w:rFonts w:ascii="Arial" w:hAnsi="Arial" w:cs="Arial"/>
          <w:b/>
          <w:bCs/>
          <w:sz w:val="24"/>
          <w:szCs w:val="24"/>
        </w:rPr>
        <w:t>1</w:t>
      </w:r>
      <w:r w:rsidR="00B014EE">
        <w:rPr>
          <w:rFonts w:ascii="Arial" w:hAnsi="Arial" w:cs="Arial"/>
          <w:b/>
          <w:bCs/>
          <w:sz w:val="24"/>
          <w:szCs w:val="24"/>
        </w:rPr>
        <w:t>0799</w:t>
      </w:r>
    </w:p>
    <w:p w14:paraId="199DD772" w14:textId="1FD001EF" w:rsidR="00BC77CB" w:rsidRDefault="00B263B2">
      <w:pPr>
        <w:pBdr>
          <w:bottom w:val="single" w:sz="6" w:space="0" w:color="auto"/>
        </w:pBdr>
        <w:tabs>
          <w:tab w:val="right" w:pos="9638"/>
        </w:tabs>
        <w:rPr>
          <w:rFonts w:ascii="Arial" w:hAnsi="Arial" w:cs="Arial"/>
          <w:b/>
          <w:bCs/>
          <w:sz w:val="24"/>
          <w:szCs w:val="24"/>
        </w:rPr>
      </w:pPr>
      <w:r>
        <w:rPr>
          <w:rFonts w:ascii="Arial" w:hAnsi="Arial" w:cs="Arial"/>
          <w:b/>
          <w:noProof/>
          <w:sz w:val="24"/>
          <w:szCs w:val="24"/>
        </w:rPr>
        <w:t>Toulouse</w:t>
      </w:r>
      <w:r w:rsidR="000F3F57">
        <w:rPr>
          <w:rFonts w:ascii="Arial" w:hAnsi="Arial" w:cs="Arial"/>
          <w:b/>
          <w:noProof/>
          <w:sz w:val="24"/>
          <w:szCs w:val="24"/>
        </w:rPr>
        <w:t xml:space="preserve">, </w:t>
      </w:r>
      <w:r w:rsidR="00A25807">
        <w:rPr>
          <w:rFonts w:ascii="Arial" w:hAnsi="Arial" w:cs="Arial"/>
          <w:b/>
          <w:noProof/>
          <w:sz w:val="24"/>
          <w:szCs w:val="24"/>
        </w:rPr>
        <w:t>1</w:t>
      </w:r>
      <w:r>
        <w:rPr>
          <w:rFonts w:ascii="Arial" w:hAnsi="Arial" w:cs="Arial"/>
          <w:b/>
          <w:noProof/>
          <w:sz w:val="24"/>
          <w:szCs w:val="24"/>
        </w:rPr>
        <w:t>4</w:t>
      </w:r>
      <w:r w:rsidR="00A25807" w:rsidRPr="00010EB8">
        <w:rPr>
          <w:rFonts w:ascii="Arial" w:hAnsi="Arial" w:cs="Arial"/>
          <w:b/>
          <w:noProof/>
          <w:sz w:val="24"/>
          <w:szCs w:val="24"/>
        </w:rPr>
        <w:t xml:space="preserve"> - </w:t>
      </w:r>
      <w:r>
        <w:rPr>
          <w:rFonts w:ascii="Arial" w:hAnsi="Arial" w:cs="Arial"/>
          <w:b/>
          <w:noProof/>
          <w:sz w:val="24"/>
          <w:szCs w:val="24"/>
        </w:rPr>
        <w:t>18</w:t>
      </w:r>
      <w:r w:rsidR="00A25807" w:rsidRPr="00010EB8">
        <w:rPr>
          <w:rFonts w:ascii="Arial" w:hAnsi="Arial" w:cs="Arial"/>
          <w:b/>
          <w:noProof/>
          <w:sz w:val="24"/>
          <w:szCs w:val="24"/>
        </w:rPr>
        <w:t xml:space="preserve"> </w:t>
      </w:r>
      <w:r>
        <w:rPr>
          <w:rFonts w:ascii="Arial" w:hAnsi="Arial" w:cs="Arial"/>
          <w:b/>
          <w:noProof/>
          <w:sz w:val="24"/>
          <w:szCs w:val="24"/>
        </w:rPr>
        <w:t>November</w:t>
      </w:r>
      <w:r w:rsidR="00821D35">
        <w:rPr>
          <w:rFonts w:ascii="Arial" w:hAnsi="Arial" w:cs="Arial"/>
          <w:b/>
          <w:noProof/>
          <w:sz w:val="24"/>
          <w:szCs w:val="24"/>
        </w:rPr>
        <w:t>,</w:t>
      </w:r>
      <w:r w:rsidR="00A25807" w:rsidRPr="00010EB8">
        <w:rPr>
          <w:rFonts w:ascii="Arial" w:hAnsi="Arial" w:cs="Arial"/>
          <w:b/>
          <w:noProof/>
          <w:sz w:val="24"/>
          <w:szCs w:val="24"/>
        </w:rPr>
        <w:t xml:space="preserve"> 2022</w:t>
      </w:r>
      <w:r w:rsidR="00A25807">
        <w:rPr>
          <w:rFonts w:ascii="Arial" w:hAnsi="Arial" w:cs="Arial"/>
          <w:b/>
          <w:noProof/>
          <w:sz w:val="24"/>
          <w:szCs w:val="24"/>
        </w:rPr>
        <w:t xml:space="preserve"> </w:t>
      </w:r>
      <w:r w:rsidR="00D12264">
        <w:rPr>
          <w:rFonts w:ascii="Arial" w:hAnsi="Arial" w:cs="Arial"/>
          <w:b/>
          <w:noProof/>
          <w:sz w:val="24"/>
          <w:szCs w:val="24"/>
        </w:rPr>
        <w:tab/>
      </w:r>
      <w:bookmarkStart w:id="0" w:name="_GoBack"/>
      <w:bookmarkEnd w:id="0"/>
      <w:r w:rsidR="00780796">
        <w:rPr>
          <w:rFonts w:ascii="Arial" w:hAnsi="Arial" w:cs="Arial"/>
          <w:b/>
          <w:noProof/>
          <w:color w:val="0000FF"/>
        </w:rPr>
        <w:t xml:space="preserve"> </w:t>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0A3AE2C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Sol</w:t>
      </w:r>
      <w:r w:rsidR="00B263B2">
        <w:rPr>
          <w:rFonts w:ascii="Arial" w:hAnsi="Arial" w:cs="Arial"/>
          <w:b/>
        </w:rPr>
        <w:t xml:space="preserve"> #47</w:t>
      </w:r>
      <w:r w:rsidR="003D52A0">
        <w:rPr>
          <w:rFonts w:ascii="Arial" w:hAnsi="Arial" w:cs="Arial"/>
          <w:b/>
        </w:rPr>
        <w:t xml:space="preserve">: </w:t>
      </w:r>
      <w:r w:rsidR="00B263B2">
        <w:rPr>
          <w:rFonts w:ascii="Arial" w:hAnsi="Arial" w:cs="Arial"/>
          <w:b/>
        </w:rPr>
        <w:t xml:space="preserve">Update of </w:t>
      </w:r>
      <w:r w:rsidR="00922F9B" w:rsidRPr="00922F9B">
        <w:rPr>
          <w:rFonts w:ascii="Arial" w:hAnsi="Arial" w:cs="Arial"/>
          <w:b/>
        </w:rPr>
        <w:t xml:space="preserve">Solution </w:t>
      </w:r>
      <w:r w:rsidR="00922F9B">
        <w:rPr>
          <w:rFonts w:ascii="Arial" w:hAnsi="Arial" w:cs="Arial"/>
          <w:b/>
        </w:rPr>
        <w:t>for</w:t>
      </w:r>
      <w:r w:rsidR="00922F9B" w:rsidRPr="00922F9B">
        <w:rPr>
          <w:rFonts w:ascii="Arial" w:hAnsi="Arial" w:cs="Arial"/>
          <w:b/>
        </w:rPr>
        <w:t xml:space="preserve"> mitigat</w:t>
      </w:r>
      <w:r w:rsidR="00922F9B">
        <w:rPr>
          <w:rFonts w:ascii="Arial" w:hAnsi="Arial" w:cs="Arial"/>
          <w:b/>
        </w:rPr>
        <w:t>ing</w:t>
      </w:r>
      <w:r w:rsidR="00922F9B" w:rsidRPr="00922F9B">
        <w:rPr>
          <w:rFonts w:ascii="Arial" w:hAnsi="Arial" w:cs="Arial"/>
          <w:b/>
        </w:rPr>
        <w:t xml:space="preserve"> overload </w:t>
      </w:r>
      <w:r w:rsidR="007E1915">
        <w:rPr>
          <w:rFonts w:ascii="Arial" w:hAnsi="Arial" w:cs="Arial"/>
          <w:b/>
        </w:rPr>
        <w:t>at</w:t>
      </w:r>
      <w:r w:rsidR="00922F9B" w:rsidRPr="00922F9B">
        <w:rPr>
          <w:rFonts w:ascii="Arial" w:hAnsi="Arial" w:cs="Arial"/>
          <w:b/>
        </w:rPr>
        <w:t xml:space="preserve"> home network</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B027B5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9D2BD4E"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B263B2">
        <w:rPr>
          <w:rFonts w:ascii="Arial" w:hAnsi="Arial" w:cs="Arial"/>
          <w:i/>
        </w:rPr>
        <w:t>to update the</w:t>
      </w:r>
      <w:r w:rsidR="003D52A0">
        <w:rPr>
          <w:rFonts w:ascii="Arial" w:hAnsi="Arial" w:cs="Arial"/>
          <w:i/>
        </w:rPr>
        <w:t xml:space="preserve"> solution </w:t>
      </w:r>
      <w:r w:rsidR="00B263B2">
        <w:rPr>
          <w:rFonts w:ascii="Arial" w:hAnsi="Arial" w:cs="Arial"/>
          <w:i/>
        </w:rPr>
        <w:t>#47 which addresses</w:t>
      </w:r>
      <w:r w:rsidR="003D52A0">
        <w:rPr>
          <w:rFonts w:ascii="Arial" w:hAnsi="Arial" w:cs="Arial"/>
          <w:i/>
        </w:rPr>
        <w:t xml:space="preserve"> KI #6</w:t>
      </w:r>
      <w:r w:rsidR="00922F9B">
        <w:rPr>
          <w:rFonts w:ascii="Arial" w:hAnsi="Arial" w:cs="Arial"/>
          <w:i/>
        </w:rPr>
        <w:t xml:space="preserve">: Support </w:t>
      </w:r>
      <w:r w:rsidR="00C76547">
        <w:rPr>
          <w:rFonts w:ascii="Arial" w:hAnsi="Arial" w:cs="Arial"/>
          <w:i/>
        </w:rPr>
        <w:t xml:space="preserve">for </w:t>
      </w:r>
      <w:r w:rsidR="00922F9B">
        <w:rPr>
          <w:rFonts w:ascii="Arial" w:hAnsi="Arial" w:cs="Arial"/>
          <w:i/>
        </w:rPr>
        <w:t>returning to home network</w:t>
      </w:r>
      <w:r w:rsidR="003D52A0">
        <w:rPr>
          <w:rFonts w:ascii="Arial" w:hAnsi="Arial" w:cs="Arial"/>
          <w:i/>
        </w:rPr>
        <w:t>.</w:t>
      </w:r>
    </w:p>
    <w:p w14:paraId="2CC8E225" w14:textId="77777777" w:rsidR="00BC77CB" w:rsidRDefault="00086B19">
      <w:pPr>
        <w:pStyle w:val="Heading1"/>
        <w:jc w:val="both"/>
      </w:pPr>
      <w:r>
        <w:t>Proposal</w:t>
      </w:r>
    </w:p>
    <w:p w14:paraId="3DA914C2" w14:textId="2F8CF333" w:rsidR="00BC77CB" w:rsidRDefault="003340A0">
      <w:pPr>
        <w:jc w:val="both"/>
        <w:rPr>
          <w:b/>
          <w:lang w:eastAsia="ko-KR"/>
        </w:rPr>
      </w:pPr>
      <w:r w:rsidRPr="00CF19EC">
        <w:rPr>
          <w:lang w:eastAsia="zh-CN"/>
        </w:rPr>
        <w:t xml:space="preserve">It is proposed to </w:t>
      </w:r>
      <w:r>
        <w:rPr>
          <w:lang w:eastAsia="zh-CN"/>
        </w:rPr>
        <w:t>capture</w:t>
      </w:r>
      <w:r w:rsidRPr="00CF19EC">
        <w:rPr>
          <w:lang w:eastAsia="zh-CN"/>
        </w:rPr>
        <w:t xml:space="preserve"> the following </w:t>
      </w:r>
      <w:r>
        <w:rPr>
          <w:lang w:eastAsia="zh-CN"/>
        </w:rPr>
        <w:t>changes</w:t>
      </w:r>
      <w:r w:rsidRPr="00CF19EC">
        <w:rPr>
          <w:lang w:eastAsia="zh-CN"/>
        </w:rPr>
        <w:t xml:space="preserve"> in TR</w:t>
      </w:r>
      <w:r>
        <w:rPr>
          <w:lang w:eastAsia="zh-CN"/>
        </w:rPr>
        <w:t xml:space="preserve"> </w:t>
      </w:r>
      <w:r w:rsidRPr="00CF19EC">
        <w:rPr>
          <w:lang w:eastAsia="zh-CN"/>
        </w:rPr>
        <w:t>23.700-0</w:t>
      </w:r>
      <w:r>
        <w:rPr>
          <w:lang w:eastAsia="zh-CN"/>
        </w:rPr>
        <w:t>8.</w:t>
      </w:r>
    </w:p>
    <w:p w14:paraId="1A8E2800" w14:textId="3B537EE8"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1E0F04" w:rsidRPr="00922F9B">
        <w:rPr>
          <w:color w:val="00B0F0"/>
        </w:rPr>
        <w:t>Change</w:t>
      </w:r>
      <w:r w:rsidR="006F0964">
        <w:rPr>
          <w:color w:val="00B0F0"/>
        </w:rPr>
        <w:t>s</w:t>
      </w:r>
      <w:r w:rsidR="00742F46" w:rsidRPr="00922F9B">
        <w:rPr>
          <w:color w:val="00B0F0"/>
        </w:rPr>
        <w:t xml:space="preserve"> </w:t>
      </w:r>
      <w:r w:rsidRPr="00922F9B">
        <w:rPr>
          <w:color w:val="00B0F0"/>
        </w:rPr>
        <w:t>* * * *</w:t>
      </w:r>
      <w:r>
        <w:t xml:space="preserve"> </w:t>
      </w:r>
    </w:p>
    <w:p w14:paraId="625918DD" w14:textId="7205BB05" w:rsidR="00202216" w:rsidRDefault="00202216" w:rsidP="00202216">
      <w:pPr>
        <w:pStyle w:val="Heading2"/>
      </w:pPr>
      <w:r w:rsidRPr="00A97959">
        <w:t>6.</w:t>
      </w:r>
      <w:r w:rsidR="00E40800">
        <w:t>47</w:t>
      </w:r>
      <w:r w:rsidRPr="00A97959">
        <w:tab/>
        <w:t>Solution #</w:t>
      </w:r>
      <w:r w:rsidR="00E40800">
        <w:t>47</w:t>
      </w:r>
      <w:r w:rsidRPr="00A97959">
        <w:t>:</w:t>
      </w:r>
      <w:r>
        <w:t xml:space="preserve"> Solution for mitigating overload at home network</w:t>
      </w:r>
    </w:p>
    <w:p w14:paraId="36123859" w14:textId="1413F173" w:rsidR="00202216" w:rsidRDefault="00202216" w:rsidP="00202216">
      <w:pPr>
        <w:pStyle w:val="Heading3"/>
        <w:rPr>
          <w:lang w:eastAsia="ko-KR"/>
        </w:rPr>
      </w:pPr>
      <w:bookmarkStart w:id="1" w:name="_Toc16839383"/>
      <w:bookmarkStart w:id="2" w:name="_Toc23236015"/>
      <w:bookmarkStart w:id="3" w:name="_Toc93305722"/>
      <w:bookmarkStart w:id="4" w:name="_Hlk108521439"/>
      <w:r>
        <w:rPr>
          <w:lang w:eastAsia="ko-KR"/>
        </w:rPr>
        <w:t>6.</w:t>
      </w:r>
      <w:r w:rsidR="00E40800">
        <w:rPr>
          <w:lang w:eastAsia="ko-KR"/>
        </w:rPr>
        <w:t>47</w:t>
      </w:r>
      <w:r>
        <w:rPr>
          <w:lang w:eastAsia="ko-KR"/>
        </w:rPr>
        <w:t>.1</w:t>
      </w:r>
      <w:r>
        <w:rPr>
          <w:lang w:eastAsia="ko-KR"/>
        </w:rPr>
        <w:tab/>
      </w:r>
      <w:bookmarkEnd w:id="1"/>
      <w:r>
        <w:rPr>
          <w:lang w:eastAsia="ko-KR"/>
        </w:rPr>
        <w:t>Introduction</w:t>
      </w:r>
      <w:bookmarkEnd w:id="2"/>
      <w:bookmarkEnd w:id="3"/>
    </w:p>
    <w:bookmarkEnd w:id="4"/>
    <w:p w14:paraId="03FB6D14" w14:textId="77777777" w:rsidR="00202216" w:rsidRPr="00701072" w:rsidRDefault="00202216" w:rsidP="00202216">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r>
        <w:rPr>
          <w:lang w:val="en-US"/>
        </w:rPr>
        <w:t xml:space="preserve"> </w:t>
      </w:r>
      <w:r>
        <w:t xml:space="preserve">  </w:t>
      </w:r>
    </w:p>
    <w:p w14:paraId="5F9442C0" w14:textId="06BAD7C8" w:rsidR="00202216" w:rsidRDefault="00202216" w:rsidP="00202216">
      <w:pPr>
        <w:pStyle w:val="Heading3"/>
        <w:rPr>
          <w:lang w:eastAsia="ko-KR"/>
        </w:rPr>
      </w:pPr>
      <w:bookmarkStart w:id="5" w:name="_Toc16839384"/>
      <w:bookmarkStart w:id="6" w:name="_Toc23236016"/>
      <w:bookmarkStart w:id="7" w:name="_Toc93305723"/>
      <w:r>
        <w:rPr>
          <w:lang w:eastAsia="ko-KR"/>
        </w:rPr>
        <w:t>6.</w:t>
      </w:r>
      <w:r w:rsidR="00E40800">
        <w:rPr>
          <w:lang w:eastAsia="ko-KR"/>
        </w:rPr>
        <w:t>47</w:t>
      </w:r>
      <w:r>
        <w:rPr>
          <w:lang w:eastAsia="ko-KR"/>
        </w:rPr>
        <w:t>.2</w:t>
      </w:r>
      <w:r>
        <w:rPr>
          <w:lang w:eastAsia="ko-KR"/>
        </w:rPr>
        <w:tab/>
        <w:t>Functional Description</w:t>
      </w:r>
      <w:bookmarkEnd w:id="5"/>
      <w:bookmarkEnd w:id="6"/>
      <w:bookmarkEnd w:id="7"/>
    </w:p>
    <w:p w14:paraId="64EFA82C" w14:textId="77777777" w:rsidR="00202216" w:rsidRDefault="00202216" w:rsidP="00202216">
      <w:pPr>
        <w:rPr>
          <w:lang w:val="en-IN"/>
        </w:rPr>
      </w:pPr>
      <w:r>
        <w:rPr>
          <w:lang w:val="en-IN"/>
        </w:rPr>
        <w:t>This solution makes the following assumptions:</w:t>
      </w:r>
    </w:p>
    <w:p w14:paraId="59138DFA" w14:textId="77777777" w:rsidR="00202216" w:rsidRDefault="00202216" w:rsidP="00A76D2F">
      <w:pPr>
        <w:pStyle w:val="ListParagraph"/>
        <w:numPr>
          <w:ilvl w:val="0"/>
          <w:numId w:val="2"/>
        </w:numPr>
        <w:ind w:leftChars="0"/>
        <w:rPr>
          <w:lang w:val="en-IN"/>
        </w:rPr>
      </w:pPr>
      <w:r>
        <w:rPr>
          <w:lang w:val="en-IN"/>
        </w:rPr>
        <w:t xml:space="preserve">There is a service level agreement between the hosting network and the home network. The hosting networks identities, locations, and the available localized services information are shared with the home network. </w:t>
      </w:r>
    </w:p>
    <w:p w14:paraId="5E3AA289" w14:textId="79A08D7C" w:rsidR="00202216" w:rsidRDefault="00202216" w:rsidP="00A76D2F">
      <w:pPr>
        <w:pStyle w:val="ListParagraph"/>
        <w:numPr>
          <w:ilvl w:val="0"/>
          <w:numId w:val="2"/>
        </w:numPr>
        <w:ind w:leftChars="0"/>
        <w:rPr>
          <w:lang w:val="en-IN"/>
        </w:rPr>
      </w:pPr>
      <w:r>
        <w:rPr>
          <w:lang w:val="en-US"/>
        </w:rPr>
        <w:t>H</w:t>
      </w:r>
      <w:r w:rsidRPr="009A08C4">
        <w:rPr>
          <w:lang w:val="en-US"/>
        </w:rPr>
        <w:t xml:space="preserve">osting network subscribes to the home network AMF to get notification of the allowed maximum number of returning UEs from the hosting network to the home network </w:t>
      </w:r>
      <w:r w:rsidR="00840882">
        <w:rPr>
          <w:lang w:val="en-US"/>
        </w:rPr>
        <w:t xml:space="preserve">AMF </w:t>
      </w:r>
      <w:r w:rsidR="00BC67FF">
        <w:rPr>
          <w:lang w:val="en-US"/>
        </w:rPr>
        <w:t>per</w:t>
      </w:r>
      <w:r w:rsidRPr="009A08C4">
        <w:rPr>
          <w:lang w:val="en-US"/>
        </w:rPr>
        <w:t xml:space="preserve"> unit time</w:t>
      </w:r>
      <w:r>
        <w:rPr>
          <w:lang w:val="en-US"/>
        </w:rPr>
        <w:t>.</w:t>
      </w:r>
    </w:p>
    <w:p w14:paraId="0A7A3F22" w14:textId="697694FF" w:rsidR="00202216" w:rsidRPr="009A08C4" w:rsidRDefault="00202216" w:rsidP="00A76D2F">
      <w:pPr>
        <w:pStyle w:val="ListParagraph"/>
        <w:numPr>
          <w:ilvl w:val="0"/>
          <w:numId w:val="2"/>
        </w:numPr>
        <w:ind w:leftChars="0"/>
        <w:rPr>
          <w:lang w:val="en-IN"/>
        </w:rPr>
      </w:pPr>
      <w:r>
        <w:rPr>
          <w:lang w:val="en-US"/>
        </w:rPr>
        <w:t>Based on the subscription, t</w:t>
      </w:r>
      <w:r w:rsidRPr="009A08C4">
        <w:rPr>
          <w:lang w:val="en-US"/>
        </w:rPr>
        <w:t xml:space="preserve">he home network AMF determines the hosting network and the localized service specific </w:t>
      </w:r>
      <w:r w:rsidR="001457E2">
        <w:rPr>
          <w:lang w:val="en-US"/>
        </w:rPr>
        <w:t>the</w:t>
      </w:r>
      <w:r w:rsidRPr="009A08C4">
        <w:rPr>
          <w:lang w:val="en-US"/>
        </w:rPr>
        <w:t xml:space="preserve"> allowed </w:t>
      </w:r>
      <w:r w:rsidR="001457E2">
        <w:rPr>
          <w:lang w:val="en-US"/>
        </w:rPr>
        <w:t xml:space="preserve">maximum </w:t>
      </w:r>
      <w:r w:rsidRPr="009A08C4">
        <w:rPr>
          <w:lang w:val="en-US"/>
        </w:rPr>
        <w:t xml:space="preserve">number of returning UEs to the home network </w:t>
      </w:r>
      <w:r w:rsidR="00BC67FF">
        <w:rPr>
          <w:lang w:val="en-US"/>
        </w:rPr>
        <w:t>per</w:t>
      </w:r>
      <w:r w:rsidRPr="009A08C4">
        <w:rPr>
          <w:lang w:val="en-US"/>
        </w:rPr>
        <w:t xml:space="preserve"> unit time and notifies to the hosting network AMF</w:t>
      </w:r>
      <w:r>
        <w:rPr>
          <w:lang w:val="en-US"/>
        </w:rPr>
        <w:t>.</w:t>
      </w:r>
      <w:r w:rsidR="006C46AD">
        <w:rPr>
          <w:lang w:val="en-US"/>
        </w:rPr>
        <w:t xml:space="preserve"> For example, if there are 2000 UEs registered to the hosting network for accessing the localized service, </w:t>
      </w:r>
      <w:r w:rsidR="00BC67FF">
        <w:rPr>
          <w:lang w:val="en-US"/>
        </w:rPr>
        <w:t xml:space="preserve">the home network notifies to the hosting network that maximum 500 UEs can return to the home network per </w:t>
      </w:r>
      <w:r w:rsidR="001254D8">
        <w:rPr>
          <w:lang w:val="en-US"/>
        </w:rPr>
        <w:t xml:space="preserve">unit </w:t>
      </w:r>
      <w:r w:rsidR="00ED1A9A">
        <w:rPr>
          <w:lang w:val="en-US"/>
        </w:rPr>
        <w:t xml:space="preserve">time </w:t>
      </w:r>
      <w:r w:rsidR="00BC67FF">
        <w:rPr>
          <w:lang w:val="en-US"/>
        </w:rPr>
        <w:t xml:space="preserve">for </w:t>
      </w:r>
      <w:proofErr w:type="gramStart"/>
      <w:r w:rsidR="00BC67FF">
        <w:rPr>
          <w:lang w:val="en-US"/>
        </w:rPr>
        <w:t>4 time</w:t>
      </w:r>
      <w:proofErr w:type="gramEnd"/>
      <w:r w:rsidR="00BC67FF">
        <w:rPr>
          <w:lang w:val="en-US"/>
        </w:rPr>
        <w:t xml:space="preserve"> units.</w:t>
      </w:r>
    </w:p>
    <w:p w14:paraId="0ED4BB45" w14:textId="06678634" w:rsidR="00202216" w:rsidRPr="009A08C4" w:rsidRDefault="006F0964" w:rsidP="00A76D2F">
      <w:pPr>
        <w:pStyle w:val="ListParagraph"/>
        <w:numPr>
          <w:ilvl w:val="0"/>
          <w:numId w:val="2"/>
        </w:numPr>
        <w:ind w:leftChars="0"/>
        <w:rPr>
          <w:lang w:val="en-IN"/>
        </w:rPr>
      </w:pPr>
      <w:ins w:id="8" w:author="Prabhu K T " w:date="2022-11-01T09:59:00Z">
        <w:r>
          <w:t xml:space="preserve">OAM </w:t>
        </w:r>
        <w:r w:rsidRPr="00AA785B">
          <w:t xml:space="preserve">coordinates with </w:t>
        </w:r>
        <w:r>
          <w:t xml:space="preserve">UDM and </w:t>
        </w:r>
      </w:ins>
      <w:r w:rsidR="00AA785B" w:rsidRPr="00AA785B">
        <w:t>AMFs for selection of the allowed maximum number of returning UEs in hosting network based on the notification from the home network AMF.</w:t>
      </w:r>
      <w:r w:rsidR="00AA785B">
        <w:t xml:space="preserve"> </w:t>
      </w:r>
      <w:r w:rsidR="00202216" w:rsidRPr="009A08C4">
        <w:rPr>
          <w:lang w:val="en-US"/>
        </w:rPr>
        <w:t xml:space="preserve">After the localized service is </w:t>
      </w:r>
      <w:r w:rsidR="00202216">
        <w:rPr>
          <w:lang w:val="en-US"/>
        </w:rPr>
        <w:t>over</w:t>
      </w:r>
      <w:r w:rsidR="00202216" w:rsidRPr="009A08C4">
        <w:rPr>
          <w:lang w:val="en-US"/>
        </w:rPr>
        <w:t>, the hosting network selects the allowed maximum number of returning UEs and deregisters them simultaneously.</w:t>
      </w:r>
      <w:r w:rsidR="00BC67FF">
        <w:rPr>
          <w:lang w:val="en-US"/>
        </w:rPr>
        <w:t xml:space="preserve"> For example, the hosting network selects 500 UEs from the total 2000 UEs at first </w:t>
      </w:r>
      <w:r w:rsidR="001254D8">
        <w:rPr>
          <w:lang w:val="en-US"/>
        </w:rPr>
        <w:t xml:space="preserve">unit </w:t>
      </w:r>
      <w:r w:rsidR="00ED1A9A">
        <w:rPr>
          <w:lang w:val="en-US"/>
        </w:rPr>
        <w:t xml:space="preserve">time </w:t>
      </w:r>
      <w:r w:rsidR="00BC67FF">
        <w:rPr>
          <w:lang w:val="en-US"/>
        </w:rPr>
        <w:t xml:space="preserve">and </w:t>
      </w:r>
      <w:r w:rsidR="00403673">
        <w:rPr>
          <w:lang w:val="en-US"/>
        </w:rPr>
        <w:t>de</w:t>
      </w:r>
      <w:r w:rsidR="00BC67FF">
        <w:rPr>
          <w:lang w:val="en-US"/>
        </w:rPr>
        <w:t>register</w:t>
      </w:r>
      <w:r w:rsidR="00403673">
        <w:rPr>
          <w:lang w:val="en-US"/>
        </w:rPr>
        <w:t>s</w:t>
      </w:r>
      <w:r w:rsidR="00BC67FF">
        <w:rPr>
          <w:lang w:val="en-US"/>
        </w:rPr>
        <w:t xml:space="preserve"> the selected 500 UEs simultaneously (which 500 UEs selected for deregistration is implementation specific).</w:t>
      </w:r>
    </w:p>
    <w:p w14:paraId="369D97BC" w14:textId="7AD0AFB7" w:rsidR="001254D8" w:rsidRPr="00616442" w:rsidRDefault="00202216" w:rsidP="00A76D2F">
      <w:pPr>
        <w:pStyle w:val="ListParagraph"/>
        <w:numPr>
          <w:ilvl w:val="0"/>
          <w:numId w:val="2"/>
        </w:numPr>
        <w:ind w:leftChars="0"/>
        <w:rPr>
          <w:lang w:val="en-IN"/>
        </w:rPr>
      </w:pPr>
      <w:r w:rsidRPr="00E17382">
        <w:rPr>
          <w:lang w:val="en-US"/>
        </w:rPr>
        <w:t xml:space="preserve">If there is a change in the allowed maximum number of returning UEs to the home network </w:t>
      </w:r>
      <w:r w:rsidR="00840882">
        <w:rPr>
          <w:lang w:val="en-US"/>
        </w:rPr>
        <w:t xml:space="preserve">AMF </w:t>
      </w:r>
      <w:r w:rsidR="00ED1A9A">
        <w:rPr>
          <w:lang w:val="en-US"/>
        </w:rPr>
        <w:t>per</w:t>
      </w:r>
      <w:r w:rsidRPr="00E17382">
        <w:rPr>
          <w:lang w:val="en-US"/>
        </w:rPr>
        <w:t xml:space="preserve"> unit time from the hosting network</w:t>
      </w:r>
      <w:r>
        <w:rPr>
          <w:lang w:val="en-US"/>
        </w:rPr>
        <w:t xml:space="preserve"> due to</w:t>
      </w:r>
      <w:r w:rsidR="0056730D">
        <w:rPr>
          <w:lang w:val="en-US"/>
        </w:rPr>
        <w:t xml:space="preserve"> less or high number of</w:t>
      </w:r>
      <w:r>
        <w:rPr>
          <w:lang w:val="en-US"/>
        </w:rPr>
        <w:t xml:space="preserve"> attempts from the home network and other hosting networks UEs</w:t>
      </w:r>
      <w:r w:rsidRPr="00E17382">
        <w:rPr>
          <w:lang w:val="en-US"/>
        </w:rPr>
        <w:t xml:space="preserve">, then the home network AMF notifies the new 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r w:rsidR="00ED1A9A">
        <w:rPr>
          <w:lang w:val="en-US"/>
        </w:rPr>
        <w:t xml:space="preserve"> per unit time</w:t>
      </w:r>
      <w:r>
        <w:rPr>
          <w:lang w:val="en-US"/>
        </w:rPr>
        <w:t>)</w:t>
      </w:r>
      <w:r w:rsidRPr="00E17382">
        <w:rPr>
          <w:lang w:val="en-US"/>
        </w:rPr>
        <w:t xml:space="preserve"> to the hosting network in a new notification.</w:t>
      </w:r>
      <w:r>
        <w:rPr>
          <w:lang w:val="en-US"/>
        </w:rPr>
        <w:t xml:space="preserve"> </w:t>
      </w:r>
      <w:r w:rsidR="006C46AD">
        <w:rPr>
          <w:lang w:val="en-US"/>
        </w:rPr>
        <w:t>For example,</w:t>
      </w:r>
      <w:r w:rsidR="00BC67FF">
        <w:rPr>
          <w:lang w:val="en-US"/>
        </w:rPr>
        <w:t xml:space="preserve"> the home network </w:t>
      </w:r>
      <w:r w:rsidR="00BC67FF">
        <w:rPr>
          <w:lang w:val="en-US"/>
        </w:rPr>
        <w:lastRenderedPageBreak/>
        <w:t xml:space="preserve">notifies to the hosting network in a new notification that 1000 UEs can </w:t>
      </w:r>
      <w:r w:rsidR="001254D8">
        <w:rPr>
          <w:lang w:val="en-US"/>
        </w:rPr>
        <w:t xml:space="preserve">return to the home network </w:t>
      </w:r>
      <w:r w:rsidR="00840882">
        <w:rPr>
          <w:lang w:val="en-US"/>
        </w:rPr>
        <w:t xml:space="preserve">AMF </w:t>
      </w:r>
      <w:r w:rsidR="001254D8">
        <w:rPr>
          <w:lang w:val="en-US"/>
        </w:rPr>
        <w:t xml:space="preserve">at third unit </w:t>
      </w:r>
      <w:r w:rsidR="00ED1A9A">
        <w:rPr>
          <w:lang w:val="en-US"/>
        </w:rPr>
        <w:t xml:space="preserve">time </w:t>
      </w:r>
      <w:r w:rsidR="001254D8">
        <w:rPr>
          <w:lang w:val="en-US"/>
        </w:rPr>
        <w:t>due to change in network condition.</w:t>
      </w:r>
    </w:p>
    <w:p w14:paraId="15B8FF2E" w14:textId="32F200A8" w:rsidR="00202216" w:rsidRPr="00616442" w:rsidRDefault="001254D8" w:rsidP="00A76D2F">
      <w:pPr>
        <w:pStyle w:val="ListParagraph"/>
        <w:numPr>
          <w:ilvl w:val="0"/>
          <w:numId w:val="2"/>
        </w:numPr>
        <w:ind w:leftChars="0"/>
        <w:rPr>
          <w:lang w:val="en-IN"/>
        </w:rPr>
      </w:pPr>
      <w:r>
        <w:rPr>
          <w:lang w:val="en-US"/>
        </w:rPr>
        <w:t>T</w:t>
      </w:r>
      <w:r w:rsidR="00202216" w:rsidRPr="001254D8">
        <w:rPr>
          <w:lang w:val="en-US"/>
        </w:rPr>
        <w:t xml:space="preserve">he deregistered UEs select their home network </w:t>
      </w:r>
      <w:r w:rsidR="00840882">
        <w:rPr>
          <w:lang w:val="en-US"/>
        </w:rPr>
        <w:t xml:space="preserve">or another hosting network </w:t>
      </w:r>
      <w:r w:rsidR="00202216" w:rsidRPr="001254D8">
        <w:rPr>
          <w:lang w:val="en-US"/>
        </w:rPr>
        <w:t>and initiate the registration procedure.</w:t>
      </w:r>
    </w:p>
    <w:p w14:paraId="75224766" w14:textId="7B632DE7" w:rsidR="00202216" w:rsidRDefault="00202216" w:rsidP="00202216">
      <w:pPr>
        <w:pStyle w:val="Heading3"/>
      </w:pPr>
      <w:bookmarkStart w:id="9" w:name="_Toc16839385"/>
      <w:bookmarkStart w:id="10" w:name="_Toc23236017"/>
      <w:bookmarkStart w:id="11" w:name="_Toc93305724"/>
      <w:r>
        <w:t>6.</w:t>
      </w:r>
      <w:r w:rsidR="00E40800">
        <w:t>47</w:t>
      </w:r>
      <w:r>
        <w:t>.3</w:t>
      </w:r>
      <w:r>
        <w:tab/>
        <w:t>Procedures</w:t>
      </w:r>
      <w:bookmarkEnd w:id="9"/>
      <w:bookmarkEnd w:id="10"/>
      <w:bookmarkEnd w:id="11"/>
    </w:p>
    <w:p w14:paraId="630CE1D0" w14:textId="75606073" w:rsidR="00202216" w:rsidRDefault="00202216" w:rsidP="00202216">
      <w:pPr>
        <w:pStyle w:val="Heading4"/>
      </w:pPr>
      <w:bookmarkStart w:id="12" w:name="_Toc16839386"/>
      <w:bookmarkStart w:id="13" w:name="_Toc23236018"/>
      <w:r>
        <w:t>6.</w:t>
      </w:r>
      <w:r w:rsidR="00E40800">
        <w:t>47</w:t>
      </w:r>
      <w:r>
        <w:t>.3.1 Adaptive deregistration procedure</w:t>
      </w:r>
    </w:p>
    <w:p w14:paraId="003FD477" w14:textId="244D93CE" w:rsidR="00202216" w:rsidRDefault="00202216" w:rsidP="00202216"/>
    <w:p w14:paraId="276E371D" w14:textId="02222D3A" w:rsidR="00493C63" w:rsidRDefault="00493C63" w:rsidP="00202216">
      <w:pPr>
        <w:rPr>
          <w:ins w:id="14" w:author="r08: Prabhu K T " w:date="2022-11-01T05:19:00Z"/>
        </w:rPr>
      </w:pPr>
      <w:del w:id="15" w:author="r08: Prabhu K T " w:date="2022-11-01T05:19:00Z">
        <w:r w:rsidDel="006D42EA">
          <w:rPr>
            <w:noProof/>
          </w:rPr>
          <w:drawing>
            <wp:inline distT="0" distB="0" distL="0" distR="0" wp14:anchorId="639B85BC" wp14:editId="1F9DC1D8">
              <wp:extent cx="6120130" cy="4065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065245"/>
                      </a:xfrm>
                      <a:prstGeom prst="rect">
                        <a:avLst/>
                      </a:prstGeom>
                      <a:noFill/>
                      <a:ln>
                        <a:noFill/>
                      </a:ln>
                    </pic:spPr>
                  </pic:pic>
                </a:graphicData>
              </a:graphic>
            </wp:inline>
          </w:drawing>
        </w:r>
      </w:del>
    </w:p>
    <w:p w14:paraId="742DAE8F" w14:textId="62A2C2DB" w:rsidR="006D42EA" w:rsidRDefault="00314918" w:rsidP="00202216">
      <w:ins w:id="16" w:author="Prabhu K T " w:date="2022-11-01T10:33:00Z">
        <w:r>
          <w:rPr>
            <w:noProof/>
          </w:rPr>
          <w:lastRenderedPageBreak/>
          <w:drawing>
            <wp:inline distT="0" distB="0" distL="0" distR="0" wp14:anchorId="39C0C41C" wp14:editId="1D997953">
              <wp:extent cx="6120130" cy="39489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948983"/>
                      </a:xfrm>
                      <a:prstGeom prst="rect">
                        <a:avLst/>
                      </a:prstGeom>
                      <a:noFill/>
                      <a:ln>
                        <a:noFill/>
                      </a:ln>
                    </pic:spPr>
                  </pic:pic>
                </a:graphicData>
              </a:graphic>
            </wp:inline>
          </w:drawing>
        </w:r>
      </w:ins>
    </w:p>
    <w:p w14:paraId="2BC67BED" w14:textId="44D895A6" w:rsidR="00202216" w:rsidRDefault="00202216" w:rsidP="00202216">
      <w:pPr>
        <w:jc w:val="center"/>
        <w:rPr>
          <w:rFonts w:ascii="Arial" w:hAnsi="Arial" w:cs="Arial"/>
          <w:b/>
        </w:rPr>
      </w:pPr>
      <w:r w:rsidRPr="00A90608">
        <w:rPr>
          <w:rFonts w:ascii="Arial" w:hAnsi="Arial" w:cs="Arial"/>
          <w:b/>
        </w:rPr>
        <w:t>Figure 6.</w:t>
      </w:r>
      <w:r w:rsidR="00E40800">
        <w:rPr>
          <w:rFonts w:ascii="Arial" w:hAnsi="Arial" w:cs="Arial"/>
          <w:b/>
        </w:rPr>
        <w:t>47</w:t>
      </w:r>
      <w:r w:rsidRPr="00A90608">
        <w:rPr>
          <w:rFonts w:ascii="Arial" w:hAnsi="Arial" w:cs="Arial"/>
          <w:b/>
        </w:rPr>
        <w:t xml:space="preserve">.3-1: Adaptive deregistration procedure. </w:t>
      </w:r>
    </w:p>
    <w:p w14:paraId="788CEA65" w14:textId="77777777" w:rsidR="00202216" w:rsidRPr="00AE2FF6" w:rsidRDefault="00202216" w:rsidP="00202216">
      <w:pPr>
        <w:ind w:left="284" w:hanging="284"/>
      </w:pPr>
      <w:r>
        <w:t>1.</w:t>
      </w:r>
      <w:r>
        <w:tab/>
      </w:r>
      <w:r w:rsidRPr="00AE2FF6">
        <w:t>There is a</w:t>
      </w:r>
      <w:r>
        <w:t xml:space="preserve"> service level </w:t>
      </w:r>
      <w:r w:rsidRPr="00AE2FF6">
        <w:t xml:space="preserve">agreement between the hosting network and the home network. Based on the agreement, the hosting networks identities, locations, and the localized services information are </w:t>
      </w:r>
      <w:r>
        <w:t>shared with the home network</w:t>
      </w:r>
      <w:r w:rsidRPr="00AE2FF6">
        <w:t xml:space="preserve">. </w:t>
      </w:r>
    </w:p>
    <w:p w14:paraId="51090EDD" w14:textId="72E466D7" w:rsidR="00202216" w:rsidRDefault="00202216" w:rsidP="00202216">
      <w:pPr>
        <w:rPr>
          <w:lang w:val="en-US"/>
        </w:rPr>
      </w:pPr>
      <w:r>
        <w:t xml:space="preserve">2a. </w:t>
      </w:r>
      <w:r w:rsidRPr="00C27908">
        <w:rPr>
          <w:lang w:val="en-US"/>
        </w:rPr>
        <w:t>UE initiates registration with the hosting network for accessing the localized service.</w:t>
      </w:r>
      <w:r>
        <w:rPr>
          <w:lang w:val="en-US"/>
        </w:rPr>
        <w:t xml:space="preserve"> </w:t>
      </w:r>
    </w:p>
    <w:p w14:paraId="37234839" w14:textId="4F2BFDD8" w:rsidR="00AA785B" w:rsidRDefault="009A0452" w:rsidP="00553676">
      <w:pPr>
        <w:ind w:left="852" w:hanging="852"/>
        <w:rPr>
          <w:lang w:val="en-US"/>
        </w:rPr>
      </w:pPr>
      <w:r w:rsidRPr="00EB6EE5">
        <w:rPr>
          <w:lang w:val="en-US"/>
        </w:rPr>
        <w:t>N</w:t>
      </w:r>
      <w:r>
        <w:rPr>
          <w:lang w:val="en-US"/>
        </w:rPr>
        <w:t>OTE 1</w:t>
      </w:r>
      <w:r w:rsidRPr="00EB6EE5">
        <w:rPr>
          <w:lang w:val="en-US"/>
        </w:rPr>
        <w:t>:</w:t>
      </w:r>
      <w:r>
        <w:rPr>
          <w:lang w:val="en-US"/>
        </w:rPr>
        <w:tab/>
        <w:t>To identify the home network AMF of UEs, UEs share their home network given 5G-GUTI value while registering to the hosting network.</w:t>
      </w:r>
      <w:r w:rsidR="00AA785B">
        <w:rPr>
          <w:lang w:val="en-US"/>
        </w:rPr>
        <w:t xml:space="preserve"> In the case of roaming, UEs share 5</w:t>
      </w:r>
      <w:r w:rsidR="00700963">
        <w:rPr>
          <w:lang w:val="en-US"/>
        </w:rPr>
        <w:t xml:space="preserve">G-GUTI of serving network that served last. </w:t>
      </w:r>
      <w:r w:rsidR="00AA785B">
        <w:rPr>
          <w:lang w:val="en-US"/>
        </w:rPr>
        <w:t xml:space="preserve">Editor’s note: It is FFS that </w:t>
      </w:r>
      <w:r w:rsidR="00AA785B" w:rsidRPr="00AA785B">
        <w:t xml:space="preserve">how </w:t>
      </w:r>
      <w:r w:rsidR="00336A3F">
        <w:t>UE deregistered from hosting network would select</w:t>
      </w:r>
      <w:r w:rsidR="00AA785B" w:rsidRPr="00AA785B">
        <w:t xml:space="preserve"> </w:t>
      </w:r>
      <w:r w:rsidR="00336A3F">
        <w:t xml:space="preserve">the same </w:t>
      </w:r>
      <w:r w:rsidR="00AA785B" w:rsidRPr="00AA785B">
        <w:t xml:space="preserve">serving network </w:t>
      </w:r>
      <w:r w:rsidR="00336A3F">
        <w:t xml:space="preserve">that served last </w:t>
      </w:r>
      <w:r w:rsidR="00AA785B" w:rsidRPr="00AA785B">
        <w:t>in roaming scenarios.</w:t>
      </w:r>
    </w:p>
    <w:p w14:paraId="638C1CF5" w14:textId="4CF3F41C" w:rsidR="00202216" w:rsidRDefault="00202216" w:rsidP="00202216">
      <w:pPr>
        <w:rPr>
          <w:lang w:val="en-US"/>
        </w:rPr>
      </w:pPr>
      <w:r>
        <w:t xml:space="preserve">2b. </w:t>
      </w:r>
      <w:r w:rsidRPr="005E53AC">
        <w:rPr>
          <w:lang w:val="en-US"/>
        </w:rPr>
        <w:t>The hosting network AMF accepts the registration of UE.</w:t>
      </w:r>
    </w:p>
    <w:p w14:paraId="113FD9B2" w14:textId="65B62BE8" w:rsidR="00202216" w:rsidRDefault="00202216" w:rsidP="00202216">
      <w:pPr>
        <w:ind w:left="284" w:hanging="284"/>
      </w:pPr>
      <w:r>
        <w:t>3a.</w:t>
      </w:r>
      <w:r>
        <w:tab/>
      </w:r>
      <w:r w:rsidRPr="00AA248E">
        <w:t>The hosting network subscribes for configuration service for deregistering UEs to the home network in an adaptive manner. The subscription request includes the hosting network ID, the localized service information, and the number of UEs registered for the localized service.</w:t>
      </w:r>
      <w:r>
        <w:t xml:space="preserve"> </w:t>
      </w:r>
    </w:p>
    <w:p w14:paraId="3EC8DB28" w14:textId="18BF631D" w:rsidR="00DC4B38" w:rsidRDefault="009A0452" w:rsidP="00DC4B38">
      <w:pPr>
        <w:ind w:left="852" w:hanging="852"/>
        <w:rPr>
          <w:lang w:val="en-US"/>
        </w:rPr>
      </w:pPr>
      <w:r>
        <w:t xml:space="preserve">NOTE 2: </w:t>
      </w:r>
      <w:r>
        <w:tab/>
        <w:t>The interface between hosting network AMF and home network AMF can be direct or indirect</w:t>
      </w:r>
      <w:r w:rsidR="00553676">
        <w:t>.</w:t>
      </w:r>
      <w:r>
        <w:t xml:space="preserve"> It is assumed that there is a bidirectional communication between hosting network AMF and home network AMF.</w:t>
      </w:r>
    </w:p>
    <w:p w14:paraId="64588A5F" w14:textId="0149FE5F" w:rsidR="00202216" w:rsidRDefault="00202216" w:rsidP="00202216">
      <w:pPr>
        <w:ind w:left="284" w:hanging="284"/>
      </w:pPr>
      <w:r>
        <w:rPr>
          <w:lang w:val="en-US"/>
        </w:rPr>
        <w:t>3b.</w:t>
      </w:r>
      <w:r>
        <w:rPr>
          <w:lang w:val="en-US"/>
        </w:rPr>
        <w:tab/>
      </w:r>
      <w:r w:rsidRPr="00EF3368">
        <w:t>Upon receiving the subscription request from the hosting network, the home network AMF determines the hosting network and the localized service specific maximum allowed number of returning UEs to the home network</w:t>
      </w:r>
      <w:r w:rsidR="00A368D5">
        <w:t xml:space="preserve"> per</w:t>
      </w:r>
      <w:r w:rsidRPr="00EF3368">
        <w:t xml:space="preserve"> unit time, which is used for simultaneous deregistration at the hosting network.</w:t>
      </w:r>
    </w:p>
    <w:p w14:paraId="33C149E3" w14:textId="6848BF3F" w:rsidR="00202216" w:rsidRDefault="00202216" w:rsidP="00202216">
      <w:pPr>
        <w:ind w:left="284" w:hanging="284"/>
      </w:pPr>
      <w:r>
        <w:tab/>
      </w:r>
      <w:r w:rsidRPr="00E2319D">
        <w:rPr>
          <w:lang w:val="en-US"/>
        </w:rPr>
        <w:t>Based on the given number of UEs registered for the localized service in the hosting network, the localized service end time, and the number of UEs that can attempt to register from the home network and other hosting networks, the home network AMF determines</w:t>
      </w:r>
      <w:r w:rsidRPr="00E2319D">
        <w:rPr>
          <w:lang w:val="en-IN"/>
        </w:rPr>
        <w:t xml:space="preserve"> the hosting network and the localized service specific </w:t>
      </w:r>
      <w:r>
        <w:rPr>
          <w:lang w:val="en-IN"/>
        </w:rPr>
        <w:t xml:space="preserve">the allowed </w:t>
      </w:r>
      <w:r w:rsidRPr="00E2319D">
        <w:rPr>
          <w:lang w:val="en-IN"/>
        </w:rPr>
        <w:t xml:space="preserve">maximum number of returning UEs </w:t>
      </w:r>
      <w:r w:rsidR="00A368D5">
        <w:rPr>
          <w:lang w:val="en-IN"/>
        </w:rPr>
        <w:t>per</w:t>
      </w:r>
      <w:r w:rsidRPr="00E2319D">
        <w:rPr>
          <w:lang w:val="en-IN"/>
        </w:rPr>
        <w:t xml:space="preserve"> unit time to the home network</w:t>
      </w:r>
      <w:r w:rsidRPr="00E2319D">
        <w:rPr>
          <w:lang w:val="en-US"/>
        </w:rPr>
        <w:t xml:space="preserve">. The home network AMF ensures that the total number of UEs attempting to register at a time from the home network and hosting networks do not exceed the maximum number of UEs </w:t>
      </w:r>
      <w:r>
        <w:rPr>
          <w:lang w:val="en-US"/>
        </w:rPr>
        <w:t>that</w:t>
      </w:r>
      <w:r w:rsidRPr="00E2319D">
        <w:rPr>
          <w:lang w:val="en-US"/>
        </w:rPr>
        <w:t xml:space="preserve"> can </w:t>
      </w:r>
      <w:r>
        <w:rPr>
          <w:lang w:val="en-US"/>
        </w:rPr>
        <w:t xml:space="preserve">be </w:t>
      </w:r>
      <w:r w:rsidRPr="00E2319D">
        <w:rPr>
          <w:lang w:val="en-US"/>
        </w:rPr>
        <w:t>handle</w:t>
      </w:r>
      <w:r>
        <w:rPr>
          <w:lang w:val="en-US"/>
        </w:rPr>
        <w:t>d</w:t>
      </w:r>
      <w:r w:rsidRPr="00E2319D">
        <w:rPr>
          <w:lang w:val="en-US"/>
        </w:rPr>
        <w:t xml:space="preserve"> based on its processing capability in order to avoid congestion and overloading.</w:t>
      </w:r>
    </w:p>
    <w:p w14:paraId="193C481C" w14:textId="26A9A0D6" w:rsidR="00202216" w:rsidRDefault="00202216" w:rsidP="00202216">
      <w:pPr>
        <w:ind w:left="284" w:hanging="284"/>
        <w:rPr>
          <w:lang w:val="en-US"/>
        </w:rPr>
      </w:pPr>
      <w:r>
        <w:t>3c.</w:t>
      </w:r>
      <w:r>
        <w:tab/>
      </w:r>
      <w:r w:rsidRPr="00424924">
        <w:rPr>
          <w:lang w:val="en-US"/>
        </w:rPr>
        <w:t xml:space="preserve">The home network AMF notifies to the hosting network the allowed maximum number of returning UEs to the home network </w:t>
      </w:r>
      <w:r w:rsidR="00552EC2">
        <w:rPr>
          <w:lang w:val="en-US"/>
        </w:rPr>
        <w:t xml:space="preserve">AMF </w:t>
      </w:r>
      <w:r w:rsidR="00A368D5">
        <w:rPr>
          <w:lang w:val="en-US"/>
        </w:rPr>
        <w:t>per</w:t>
      </w:r>
      <w:r w:rsidRPr="00424924">
        <w:rPr>
          <w:lang w:val="en-US"/>
        </w:rPr>
        <w:t xml:space="preserve"> unit time. The notification includes the hosting network ID, the allowed maximum number of returning UEs </w:t>
      </w:r>
      <w:r w:rsidR="00A368D5">
        <w:rPr>
          <w:lang w:val="en-US"/>
        </w:rPr>
        <w:t>per</w:t>
      </w:r>
      <w:r w:rsidRPr="00424924">
        <w:rPr>
          <w:lang w:val="en-US"/>
        </w:rPr>
        <w:t xml:space="preserve"> unit time, valid time to follow this instruction, and the localized service information that UEs are accessing.</w:t>
      </w:r>
    </w:p>
    <w:p w14:paraId="38A707F4" w14:textId="01F74198" w:rsidR="00202216" w:rsidRPr="00BB4B1A" w:rsidRDefault="00202216" w:rsidP="00202216">
      <w:pPr>
        <w:ind w:left="284"/>
        <w:rPr>
          <w:lang w:val="en-US"/>
        </w:rPr>
      </w:pPr>
      <w:r w:rsidRPr="00BB4B1A">
        <w:rPr>
          <w:lang w:val="en-US"/>
        </w:rPr>
        <w:lastRenderedPageBreak/>
        <w:t xml:space="preserve">If there is a change in the allowed maximum number of returning UEs from the hosting network to the home network </w:t>
      </w:r>
      <w:r w:rsidR="00552EC2">
        <w:rPr>
          <w:lang w:val="en-US"/>
        </w:rPr>
        <w:t xml:space="preserve">AMF </w:t>
      </w:r>
      <w:r w:rsidR="00A368D5">
        <w:rPr>
          <w:lang w:val="en-US"/>
        </w:rPr>
        <w:t>per</w:t>
      </w:r>
      <w:r w:rsidRPr="00BB4B1A">
        <w:rPr>
          <w:lang w:val="en-US"/>
        </w:rPr>
        <w:t xml:space="preserve"> unit time due to increase or decrease in the number of UEs that can attempt to register from the home network and other hosting networks, then the home network AMF notifies the new value (the updated allowed maximum number of returning UEs) to the hosting network in a new notification. In this case, the hosting network follows the instruction in the new notification and discards the old notification, i.e. the new notification always has higher precedence than the old notification.</w:t>
      </w:r>
    </w:p>
    <w:p w14:paraId="7AE8F4CD" w14:textId="77777777" w:rsidR="00202216" w:rsidRPr="00BB4B1A" w:rsidRDefault="00202216" w:rsidP="00202216">
      <w:pPr>
        <w:ind w:left="284" w:hanging="284"/>
        <w:rPr>
          <w:lang w:val="en-IN"/>
        </w:rPr>
      </w:pPr>
      <w:r w:rsidRPr="00BB4B1A">
        <w:rPr>
          <w:lang w:val="en-IN"/>
        </w:rPr>
        <w:t>4.</w:t>
      </w:r>
      <w:r>
        <w:rPr>
          <w:lang w:val="en-IN"/>
        </w:rPr>
        <w:tab/>
      </w:r>
      <w:r w:rsidRPr="00BB4B1A">
        <w:rPr>
          <w:lang w:val="en-IN"/>
        </w:rPr>
        <w:t xml:space="preserve">The temporary localized service </w:t>
      </w:r>
      <w:r>
        <w:rPr>
          <w:lang w:val="en-IN"/>
        </w:rPr>
        <w:t xml:space="preserve">time </w:t>
      </w:r>
      <w:r w:rsidRPr="00BB4B1A">
        <w:rPr>
          <w:lang w:val="en-IN"/>
        </w:rPr>
        <w:t>is over at the hosting network.</w:t>
      </w:r>
    </w:p>
    <w:p w14:paraId="56046285" w14:textId="10EC64FE" w:rsidR="00202216" w:rsidRDefault="00202216" w:rsidP="00202216">
      <w:pPr>
        <w:ind w:left="284" w:hanging="284"/>
        <w:rPr>
          <w:lang w:val="en-IN"/>
        </w:rPr>
      </w:pPr>
      <w:r w:rsidRPr="00BB4B1A">
        <w:rPr>
          <w:lang w:val="en-IN"/>
        </w:rPr>
        <w:t xml:space="preserve">5a. </w:t>
      </w:r>
      <w:ins w:id="17" w:author="Prabhu K T " w:date="2022-11-01T10:00:00Z">
        <w:r w:rsidR="006F0964">
          <w:rPr>
            <w:lang w:val="en-IN"/>
          </w:rPr>
          <w:t xml:space="preserve">OAM coordinates with </w:t>
        </w:r>
        <w:r w:rsidR="006F0964" w:rsidRPr="00AA785B">
          <w:t xml:space="preserve">UDM </w:t>
        </w:r>
        <w:r w:rsidR="006F0964">
          <w:t>and</w:t>
        </w:r>
        <w:r w:rsidR="006F0964" w:rsidRPr="00AA785B">
          <w:t xml:space="preserve"> </w:t>
        </w:r>
      </w:ins>
      <w:r w:rsidR="00700963" w:rsidRPr="00AA785B">
        <w:t xml:space="preserve">AMFs for selection of the allowed maximum number of returning UEs </w:t>
      </w:r>
      <w:r w:rsidR="001E6142">
        <w:t>from</w:t>
      </w:r>
      <w:r w:rsidR="00700963" w:rsidRPr="00AA785B">
        <w:t xml:space="preserve"> hosting network based on the notification from the home network AMF.</w:t>
      </w:r>
      <w:r w:rsidR="00700963">
        <w:t xml:space="preserve"> </w:t>
      </w:r>
      <w:r w:rsidRPr="00BB4B1A">
        <w:rPr>
          <w:lang w:val="en-IN"/>
        </w:rPr>
        <w:t xml:space="preserve">The selection is for simultaneous deregistration of UEs in an adaptive manner based on the notification from the home network AMF and ensures that the number of returning UEs from the hosting network do not exceed the maximum number of UEs the home network AMF can handle. </w:t>
      </w:r>
    </w:p>
    <w:p w14:paraId="25B8EFE3" w14:textId="7B1BB552" w:rsidR="00700963" w:rsidRPr="00BB4B1A" w:rsidRDefault="00700963" w:rsidP="001E6142">
      <w:pPr>
        <w:ind w:left="284"/>
        <w:rPr>
          <w:lang w:val="en-IN"/>
        </w:rPr>
      </w:pPr>
      <w:r w:rsidRPr="00700963">
        <w:t>There is a possibility that multiple AMFs in home network handle registration requests of UEs returning from hosting network and each home network AMF notified the allowed maximum number of returning UEs can be considered based on step 3 in that case.</w:t>
      </w:r>
    </w:p>
    <w:p w14:paraId="01446083" w14:textId="268B4D95" w:rsidR="00202216" w:rsidRPr="00BB4B1A" w:rsidRDefault="00202216" w:rsidP="00202216">
      <w:pPr>
        <w:ind w:left="852" w:hanging="852"/>
        <w:rPr>
          <w:lang w:val="en-IN"/>
        </w:rPr>
      </w:pPr>
      <w:r w:rsidRPr="00BB4B1A">
        <w:rPr>
          <w:lang w:val="en-IN"/>
        </w:rPr>
        <w:t>N</w:t>
      </w:r>
      <w:r w:rsidR="00FA3099">
        <w:rPr>
          <w:lang w:val="en-IN"/>
        </w:rPr>
        <w:t>OTE</w:t>
      </w:r>
      <w:r>
        <w:rPr>
          <w:lang w:val="en-IN"/>
        </w:rPr>
        <w:t xml:space="preserve"> </w:t>
      </w:r>
      <w:r w:rsidR="00801F00">
        <w:rPr>
          <w:lang w:val="en-IN"/>
        </w:rPr>
        <w:t>3</w:t>
      </w:r>
      <w:r w:rsidRPr="00BB4B1A">
        <w:rPr>
          <w:lang w:val="en-IN"/>
        </w:rPr>
        <w:t>:</w:t>
      </w:r>
      <w:r>
        <w:rPr>
          <w:lang w:val="en-IN"/>
        </w:rPr>
        <w:tab/>
      </w:r>
      <w:r w:rsidRPr="00BB4B1A">
        <w:rPr>
          <w:lang w:val="en-US"/>
        </w:rPr>
        <w:t>The notified value of the allowed maximum number of returning UEs to the home network is valid until the valid time is expired.</w:t>
      </w:r>
    </w:p>
    <w:p w14:paraId="37372D0D" w14:textId="0262971E" w:rsidR="00202216" w:rsidRPr="00BB4B1A" w:rsidRDefault="00202216" w:rsidP="00202216">
      <w:pPr>
        <w:ind w:left="284" w:hanging="284"/>
        <w:rPr>
          <w:lang w:val="en-US"/>
        </w:rPr>
      </w:pPr>
      <w:r w:rsidRPr="00BB4B1A">
        <w:rPr>
          <w:lang w:val="en-US"/>
        </w:rPr>
        <w:t>5b.</w:t>
      </w:r>
      <w:r>
        <w:rPr>
          <w:lang w:val="en-US"/>
        </w:rPr>
        <w:tab/>
      </w:r>
      <w:r w:rsidRPr="00BB4B1A">
        <w:rPr>
          <w:lang w:val="en-US"/>
        </w:rPr>
        <w:t xml:space="preserve">The hosting network AMF initiates the simultaneous deregistration </w:t>
      </w:r>
      <w:r w:rsidR="001457E2">
        <w:rPr>
          <w:lang w:val="en-US"/>
        </w:rPr>
        <w:t xml:space="preserve">by sending Deregistration Request messages to </w:t>
      </w:r>
      <w:r w:rsidR="005D709A">
        <w:rPr>
          <w:lang w:val="en-US"/>
        </w:rPr>
        <w:t>the sele</w:t>
      </w:r>
      <w:r w:rsidR="001457E2">
        <w:rPr>
          <w:lang w:val="en-US"/>
        </w:rPr>
        <w:t>cted number of UEs in step 5a</w:t>
      </w:r>
      <w:r w:rsidRPr="00BB4B1A">
        <w:rPr>
          <w:lang w:val="en-US"/>
        </w:rPr>
        <w:t>.</w:t>
      </w:r>
    </w:p>
    <w:p w14:paraId="5AC80CAF" w14:textId="49BDDA51" w:rsidR="00202216" w:rsidRPr="00BB4B1A" w:rsidRDefault="00202216" w:rsidP="00202216">
      <w:pPr>
        <w:ind w:left="852" w:hanging="852"/>
        <w:rPr>
          <w:lang w:val="en-US"/>
        </w:rPr>
      </w:pPr>
      <w:r w:rsidRPr="00BB4B1A">
        <w:rPr>
          <w:lang w:val="en-US"/>
        </w:rPr>
        <w:t>N</w:t>
      </w:r>
      <w:r w:rsidR="00FA3099">
        <w:rPr>
          <w:lang w:val="en-US"/>
        </w:rPr>
        <w:t>OTE</w:t>
      </w:r>
      <w:r>
        <w:rPr>
          <w:lang w:val="en-US"/>
        </w:rPr>
        <w:t xml:space="preserve"> </w:t>
      </w:r>
      <w:r w:rsidR="00801F00">
        <w:rPr>
          <w:lang w:val="en-US"/>
        </w:rPr>
        <w:t>4</w:t>
      </w:r>
      <w:r w:rsidRPr="00BB4B1A">
        <w:rPr>
          <w:lang w:val="en-US"/>
        </w:rPr>
        <w:t>:</w:t>
      </w:r>
      <w:r>
        <w:rPr>
          <w:lang w:val="en-US"/>
        </w:rPr>
        <w:tab/>
      </w:r>
      <w:r w:rsidRPr="00BB4B1A">
        <w:rPr>
          <w:lang w:val="en-US"/>
        </w:rPr>
        <w:t xml:space="preserve">UEs may initiate deregistration procedure before the localized service is terminated. The hosting network AMF can handle UE-initiated deregistration requests as well. </w:t>
      </w:r>
    </w:p>
    <w:p w14:paraId="479B8D62" w14:textId="3AAF6506" w:rsidR="00202216" w:rsidRDefault="00202216" w:rsidP="00202216">
      <w:pPr>
        <w:ind w:left="284" w:hanging="284"/>
        <w:rPr>
          <w:lang w:val="en-US"/>
        </w:rPr>
      </w:pPr>
      <w:r w:rsidRPr="00BB4B1A">
        <w:rPr>
          <w:lang w:val="en-US"/>
        </w:rPr>
        <w:t>5c.</w:t>
      </w:r>
      <w:r>
        <w:rPr>
          <w:lang w:val="en-US"/>
        </w:rPr>
        <w:tab/>
      </w:r>
      <w:r w:rsidRPr="00BB4B1A">
        <w:rPr>
          <w:lang w:val="en-US"/>
        </w:rPr>
        <w:t xml:space="preserve">UEs deregister from the hosting network and the AMF accepts the deregistration. </w:t>
      </w:r>
    </w:p>
    <w:p w14:paraId="75C363FA" w14:textId="334C3F93" w:rsidR="002B3C5F" w:rsidRDefault="009A0452" w:rsidP="002B3C5F">
      <w:pPr>
        <w:ind w:left="284"/>
        <w:rPr>
          <w:lang w:val="en-US"/>
        </w:rPr>
      </w:pPr>
      <w:r>
        <w:rPr>
          <w:lang w:val="en-US"/>
        </w:rPr>
        <w:t xml:space="preserve">If UEs initiate Deregistration Request and the number UEs initiate the Deregistration Request procedure is higher than the allowed maximum number of returning UEs to the home network per unit time, then </w:t>
      </w:r>
      <w:r>
        <w:rPr>
          <w:lang w:val="en-US" w:eastAsia="ko-KR"/>
        </w:rPr>
        <w:t>the hosting network AMF indicates the event with ‘the allowed maximum number of returning UEs exceeded’ parameter in a Deregistration Response message to that home network UEs. After deregistering from the hosting network, UEs which exceeded the allowed maximum number of returning UEs to that home network wait for a random amount of time before registering back to the home network or another hosting network. Otherwise, UEs initiate the registration procedure to their home network or another hosting network immediately after leaving the hosting network.</w:t>
      </w:r>
    </w:p>
    <w:p w14:paraId="358BD373" w14:textId="11B7C0CA" w:rsidR="00202216" w:rsidRPr="00BB4B1A" w:rsidRDefault="00202216" w:rsidP="00202216">
      <w:pPr>
        <w:ind w:left="852" w:hanging="852"/>
        <w:rPr>
          <w:lang w:val="en-US"/>
        </w:rPr>
      </w:pPr>
      <w:r w:rsidRPr="00BB4B1A">
        <w:rPr>
          <w:lang w:val="en-US"/>
        </w:rPr>
        <w:t>N</w:t>
      </w:r>
      <w:r w:rsidR="00FA3099">
        <w:rPr>
          <w:lang w:val="en-US"/>
        </w:rPr>
        <w:t>OTE</w:t>
      </w:r>
      <w:r>
        <w:rPr>
          <w:lang w:val="en-US"/>
        </w:rPr>
        <w:t xml:space="preserve"> </w:t>
      </w:r>
      <w:r w:rsidR="00801F00">
        <w:rPr>
          <w:lang w:val="en-US"/>
        </w:rPr>
        <w:t>5</w:t>
      </w:r>
      <w:r w:rsidRPr="00BB4B1A">
        <w:rPr>
          <w:lang w:val="en-US"/>
        </w:rPr>
        <w:t>:</w:t>
      </w:r>
      <w:r>
        <w:rPr>
          <w:lang w:val="en-US"/>
        </w:rPr>
        <w:tab/>
      </w:r>
      <w:r w:rsidRPr="00BB4B1A">
        <w:rPr>
          <w:lang w:val="en-US"/>
        </w:rPr>
        <w:t>After deregistration, UEs place the hosting network NPN in a temporary forbidden list (a list of PLMN ID or SNPN ID which prohibits the UE to select the PLMN ID or SNPN IDs in this list for a certain period of time) and initiates automatic PLMN/SNPN network selection mode.</w:t>
      </w:r>
    </w:p>
    <w:p w14:paraId="503BBD5D" w14:textId="340526EB" w:rsidR="00202216" w:rsidRPr="00BB4B1A" w:rsidRDefault="00202216" w:rsidP="00202216">
      <w:pPr>
        <w:ind w:left="284" w:hanging="284"/>
        <w:rPr>
          <w:lang w:val="en-US"/>
        </w:rPr>
      </w:pPr>
      <w:r w:rsidRPr="00BB4B1A">
        <w:rPr>
          <w:lang w:val="en-US"/>
        </w:rPr>
        <w:t>6.</w:t>
      </w:r>
      <w:r>
        <w:rPr>
          <w:lang w:val="en-US"/>
        </w:rPr>
        <w:tab/>
      </w:r>
      <w:r w:rsidRPr="00BB4B1A">
        <w:rPr>
          <w:lang w:val="en-US"/>
        </w:rPr>
        <w:t xml:space="preserve">Deregistered UEs leave the hosting network and initiate registration </w:t>
      </w:r>
      <w:r>
        <w:rPr>
          <w:lang w:val="en-US"/>
        </w:rPr>
        <w:t xml:space="preserve">procedure </w:t>
      </w:r>
      <w:r w:rsidRPr="00BB4B1A">
        <w:rPr>
          <w:lang w:val="en-US"/>
        </w:rPr>
        <w:t>to their home network</w:t>
      </w:r>
      <w:r w:rsidR="00A52CCC">
        <w:rPr>
          <w:lang w:val="en-US"/>
        </w:rPr>
        <w:t xml:space="preserve"> or another hosting network</w:t>
      </w:r>
      <w:r w:rsidRPr="00BB4B1A">
        <w:rPr>
          <w:lang w:val="en-US"/>
        </w:rPr>
        <w:t>.</w:t>
      </w:r>
    </w:p>
    <w:p w14:paraId="1EDC89C8" w14:textId="4E953CCD" w:rsidR="00202216" w:rsidRDefault="00202216" w:rsidP="00202216">
      <w:pPr>
        <w:ind w:left="284" w:hanging="284"/>
        <w:rPr>
          <w:rFonts w:ascii="Arial" w:hAnsi="Arial"/>
          <w:color w:val="auto"/>
          <w:sz w:val="28"/>
        </w:rPr>
      </w:pPr>
      <w:r w:rsidRPr="00BB4B1A">
        <w:rPr>
          <w:lang w:val="en-US"/>
        </w:rPr>
        <w:t>7.</w:t>
      </w:r>
      <w:r>
        <w:rPr>
          <w:lang w:val="en-US"/>
        </w:rPr>
        <w:tab/>
      </w:r>
      <w:r w:rsidRPr="00BB4B1A">
        <w:rPr>
          <w:lang w:val="en-US"/>
        </w:rPr>
        <w:t>Once all UEs registered for the localized service are deregistered, the hosting network unsubscribes the configuration service</w:t>
      </w:r>
      <w:r>
        <w:rPr>
          <w:lang w:val="en-US"/>
        </w:rPr>
        <w:t xml:space="preserve"> from the home network</w:t>
      </w:r>
      <w:r w:rsidRPr="00BB4B1A">
        <w:rPr>
          <w:lang w:val="en-US"/>
        </w:rPr>
        <w:t>. The request to unsubscribe configuration service for a temporary localized service includes the hosting network ID and the localized service information.</w:t>
      </w:r>
      <w:r>
        <w:rPr>
          <w:lang w:val="en-US"/>
        </w:rPr>
        <w:t xml:space="preserve"> </w:t>
      </w:r>
      <w:bookmarkStart w:id="18" w:name="_Toc93305725"/>
    </w:p>
    <w:p w14:paraId="0D9E6DD7" w14:textId="7CD39A1D" w:rsidR="00202216" w:rsidRDefault="00202216" w:rsidP="00202216">
      <w:pPr>
        <w:pStyle w:val="Heading3"/>
      </w:pPr>
      <w:r>
        <w:t>6.</w:t>
      </w:r>
      <w:r w:rsidR="00E40800">
        <w:t>47</w:t>
      </w:r>
      <w:r>
        <w:t>.4</w:t>
      </w:r>
      <w:r>
        <w:tab/>
      </w:r>
      <w:r w:rsidRPr="00B97AC8">
        <w:t>Impact</w:t>
      </w:r>
      <w:r>
        <w:t>s</w:t>
      </w:r>
      <w:r w:rsidRPr="00B97AC8">
        <w:t xml:space="preserve"> on </w:t>
      </w:r>
      <w:r>
        <w:t xml:space="preserve">services, </w:t>
      </w:r>
      <w:r w:rsidRPr="00B97AC8">
        <w:t>entities</w:t>
      </w:r>
      <w:r>
        <w:t xml:space="preserve">, </w:t>
      </w:r>
      <w:r w:rsidRPr="00B97AC8">
        <w:t>and interfaces</w:t>
      </w:r>
      <w:bookmarkEnd w:id="12"/>
      <w:bookmarkEnd w:id="13"/>
      <w:bookmarkEnd w:id="18"/>
    </w:p>
    <w:p w14:paraId="1F054762" w14:textId="77777777" w:rsidR="00202216" w:rsidRDefault="00202216" w:rsidP="00202216">
      <w:r>
        <w:t>UE</w:t>
      </w:r>
    </w:p>
    <w:p w14:paraId="28903858" w14:textId="1BDED6C8" w:rsidR="00202216" w:rsidRDefault="00202216" w:rsidP="00202216">
      <w:pPr>
        <w:ind w:left="568" w:hanging="283"/>
      </w:pPr>
      <w:r>
        <w:t>-</w:t>
      </w:r>
      <w:r>
        <w:tab/>
      </w:r>
      <w:r w:rsidRPr="00B66AB2">
        <w:t xml:space="preserve">For the AMF-initiated Deregistration Request message, </w:t>
      </w:r>
      <w:r w:rsidR="00C733F8">
        <w:t xml:space="preserve">the </w:t>
      </w:r>
      <w:r w:rsidRPr="00B66AB2">
        <w:t xml:space="preserve">UE completes the deregistration </w:t>
      </w:r>
      <w:r w:rsidR="00C733F8">
        <w:t>procedure</w:t>
      </w:r>
      <w:r w:rsidRPr="00B66AB2">
        <w:t>.</w:t>
      </w:r>
    </w:p>
    <w:p w14:paraId="4EE2705A" w14:textId="775A9B1A" w:rsidR="00A52CCC" w:rsidRDefault="009A0452" w:rsidP="00202216">
      <w:pPr>
        <w:ind w:left="568" w:hanging="283"/>
      </w:pPr>
      <w:r>
        <w:t>-</w:t>
      </w:r>
      <w:r>
        <w:tab/>
      </w:r>
      <w:r>
        <w:rPr>
          <w:lang w:eastAsia="ko-KR"/>
        </w:rPr>
        <w:t>If the option with the new parameter ‘</w:t>
      </w:r>
      <w:r>
        <w:rPr>
          <w:lang w:val="en-US" w:eastAsia="ko-KR"/>
        </w:rPr>
        <w:t>the allowed maximum number of returning UEs exceeded</w:t>
      </w:r>
      <w:r>
        <w:rPr>
          <w:lang w:eastAsia="ko-KR"/>
        </w:rPr>
        <w:t>’ is used, the UE shall first run a random timer and wait until the random timer expires before initiating registration back to the home network or another hosting network.</w:t>
      </w:r>
    </w:p>
    <w:p w14:paraId="3FCE5538" w14:textId="77777777" w:rsidR="00202216" w:rsidRDefault="00202216" w:rsidP="00202216">
      <w:r>
        <w:t>AMF</w:t>
      </w:r>
    </w:p>
    <w:p w14:paraId="69A82998" w14:textId="0D23017A" w:rsidR="00202216" w:rsidRDefault="00202216" w:rsidP="00202216">
      <w:pPr>
        <w:ind w:left="568" w:hanging="283"/>
      </w:pPr>
      <w:r>
        <w:t>-</w:t>
      </w:r>
      <w:r>
        <w:tab/>
      </w:r>
      <w:r w:rsidRPr="00B66AB2">
        <w:t xml:space="preserve">Supports to determine </w:t>
      </w:r>
      <w:r>
        <w:t xml:space="preserve">the </w:t>
      </w:r>
      <w:r w:rsidRPr="00B66AB2">
        <w:t xml:space="preserve">hosting network and the localized service specific </w:t>
      </w:r>
      <w:r>
        <w:t xml:space="preserve">the allowed </w:t>
      </w:r>
      <w:r w:rsidRPr="00B66AB2">
        <w:t>maximum n</w:t>
      </w:r>
      <w:r>
        <w:t xml:space="preserve">umber </w:t>
      </w:r>
      <w:r w:rsidRPr="00B66AB2">
        <w:t>of returning UE</w:t>
      </w:r>
      <w:r>
        <w:t>s to the home network.</w:t>
      </w:r>
    </w:p>
    <w:p w14:paraId="7350ADC4" w14:textId="09EC7912" w:rsidR="00202216" w:rsidRDefault="00202216" w:rsidP="00202216">
      <w:pPr>
        <w:ind w:firstLine="284"/>
        <w:rPr>
          <w:lang w:val="en-IN"/>
        </w:rPr>
      </w:pPr>
      <w:r>
        <w:lastRenderedPageBreak/>
        <w:t>-</w:t>
      </w:r>
      <w:r>
        <w:tab/>
      </w:r>
      <w:r w:rsidRPr="00B66AB2">
        <w:rPr>
          <w:lang w:val="en-IN"/>
        </w:rPr>
        <w:t>Triggers network-initiated adaptive deregistration procedure</w:t>
      </w:r>
      <w:r>
        <w:rPr>
          <w:lang w:val="en-IN"/>
        </w:rPr>
        <w:t xml:space="preserve">. </w:t>
      </w:r>
    </w:p>
    <w:p w14:paraId="02C3F264" w14:textId="393E33F0" w:rsidR="001E6142" w:rsidRDefault="006F0964" w:rsidP="001E6142">
      <w:pPr>
        <w:rPr>
          <w:lang w:val="en-IN"/>
        </w:rPr>
      </w:pPr>
      <w:ins w:id="19" w:author="Prabhu K T " w:date="2022-11-01T10:00:00Z">
        <w:r>
          <w:rPr>
            <w:lang w:val="en-IN"/>
          </w:rPr>
          <w:t>OAM</w:t>
        </w:r>
      </w:ins>
    </w:p>
    <w:p w14:paraId="0D947D0A" w14:textId="7AB93FC9" w:rsidR="001E6142" w:rsidRPr="001E6142" w:rsidRDefault="001E6142" w:rsidP="00A76D2F">
      <w:pPr>
        <w:pStyle w:val="ListParagraph"/>
        <w:numPr>
          <w:ilvl w:val="0"/>
          <w:numId w:val="3"/>
        </w:numPr>
        <w:ind w:leftChars="0"/>
        <w:rPr>
          <w:lang w:val="en-IN"/>
        </w:rPr>
      </w:pPr>
      <w:r>
        <w:rPr>
          <w:lang w:val="en-IN"/>
        </w:rPr>
        <w:t>Supports to coordinate</w:t>
      </w:r>
      <w:r w:rsidRPr="00AA785B">
        <w:t xml:space="preserve"> with </w:t>
      </w:r>
      <w:ins w:id="20" w:author="Prabhu K T " w:date="2022-11-01T10:01:00Z">
        <w:r w:rsidR="006F0964">
          <w:t xml:space="preserve">UDM and </w:t>
        </w:r>
      </w:ins>
      <w:r w:rsidRPr="00AA785B">
        <w:t xml:space="preserve">AMFs for selection of the allowed maximum number of returning UEs </w:t>
      </w:r>
      <w:r>
        <w:t>from</w:t>
      </w:r>
      <w:r w:rsidRPr="00AA785B">
        <w:t xml:space="preserve"> hosting network based on the notification from the home network AMF</w:t>
      </w:r>
      <w:r>
        <w:rPr>
          <w:lang w:val="en-IN"/>
        </w:rPr>
        <w:t>.</w:t>
      </w:r>
    </w:p>
    <w:p w14:paraId="216FD01F" w14:textId="03503046" w:rsidR="00B66AB2" w:rsidRPr="002E20BA" w:rsidRDefault="00B66AB2" w:rsidP="00B66AB2">
      <w:pPr>
        <w:ind w:left="568" w:hanging="283"/>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8F920" w14:textId="77777777" w:rsidR="008E1C12" w:rsidRDefault="008E1C12">
      <w:r>
        <w:separator/>
      </w:r>
    </w:p>
    <w:p w14:paraId="097A18F8" w14:textId="77777777" w:rsidR="008E1C12" w:rsidRDefault="008E1C12"/>
  </w:endnote>
  <w:endnote w:type="continuationSeparator" w:id="0">
    <w:p w14:paraId="6085E97E" w14:textId="77777777" w:rsidR="008E1C12" w:rsidRDefault="008E1C12">
      <w:r>
        <w:continuationSeparator/>
      </w:r>
    </w:p>
    <w:p w14:paraId="0C5B73DF" w14:textId="77777777" w:rsidR="008E1C12" w:rsidRDefault="008E1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48175" w14:textId="77777777" w:rsidR="008E1C12" w:rsidRDefault="008E1C12">
      <w:r>
        <w:separator/>
      </w:r>
    </w:p>
    <w:p w14:paraId="18E71430" w14:textId="77777777" w:rsidR="008E1C12" w:rsidRDefault="008E1C12"/>
  </w:footnote>
  <w:footnote w:type="continuationSeparator" w:id="0">
    <w:p w14:paraId="7962FFF1" w14:textId="77777777" w:rsidR="008E1C12" w:rsidRDefault="008E1C12">
      <w:r>
        <w:continuationSeparator/>
      </w:r>
    </w:p>
    <w:p w14:paraId="6601C399" w14:textId="77777777" w:rsidR="008E1C12" w:rsidRDefault="008E1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C616A1B"/>
    <w:multiLevelType w:val="hybridMultilevel"/>
    <w:tmpl w:val="1518B128"/>
    <w:lvl w:ilvl="0" w:tplc="9E20D8FE">
      <w:start w:val="6"/>
      <w:numFmt w:val="bullet"/>
      <w:lvlText w:val="-"/>
      <w:lvlJc w:val="left"/>
      <w:pPr>
        <w:ind w:left="645" w:hanging="360"/>
      </w:pPr>
      <w:rPr>
        <w:rFonts w:ascii="Times New Roman" w:eastAsia="Malgun Gothic" w:hAnsi="Times New Roman" w:cs="Times New Roman" w:hint="default"/>
      </w:rPr>
    </w:lvl>
    <w:lvl w:ilvl="1" w:tplc="40090003" w:tentative="1">
      <w:start w:val="1"/>
      <w:numFmt w:val="bullet"/>
      <w:lvlText w:val="o"/>
      <w:lvlJc w:val="left"/>
      <w:pPr>
        <w:ind w:left="1365" w:hanging="360"/>
      </w:pPr>
      <w:rPr>
        <w:rFonts w:ascii="Courier New" w:hAnsi="Courier New" w:cs="Courier New" w:hint="default"/>
      </w:rPr>
    </w:lvl>
    <w:lvl w:ilvl="2" w:tplc="40090005" w:tentative="1">
      <w:start w:val="1"/>
      <w:numFmt w:val="bullet"/>
      <w:lvlText w:val=""/>
      <w:lvlJc w:val="left"/>
      <w:pPr>
        <w:ind w:left="2085" w:hanging="360"/>
      </w:pPr>
      <w:rPr>
        <w:rFonts w:ascii="Wingdings" w:hAnsi="Wingdings" w:hint="default"/>
      </w:rPr>
    </w:lvl>
    <w:lvl w:ilvl="3" w:tplc="40090001" w:tentative="1">
      <w:start w:val="1"/>
      <w:numFmt w:val="bullet"/>
      <w:lvlText w:val=""/>
      <w:lvlJc w:val="left"/>
      <w:pPr>
        <w:ind w:left="2805" w:hanging="360"/>
      </w:pPr>
      <w:rPr>
        <w:rFonts w:ascii="Symbol" w:hAnsi="Symbol" w:hint="default"/>
      </w:rPr>
    </w:lvl>
    <w:lvl w:ilvl="4" w:tplc="40090003" w:tentative="1">
      <w:start w:val="1"/>
      <w:numFmt w:val="bullet"/>
      <w:lvlText w:val="o"/>
      <w:lvlJc w:val="left"/>
      <w:pPr>
        <w:ind w:left="3525" w:hanging="360"/>
      </w:pPr>
      <w:rPr>
        <w:rFonts w:ascii="Courier New" w:hAnsi="Courier New" w:cs="Courier New" w:hint="default"/>
      </w:rPr>
    </w:lvl>
    <w:lvl w:ilvl="5" w:tplc="40090005" w:tentative="1">
      <w:start w:val="1"/>
      <w:numFmt w:val="bullet"/>
      <w:lvlText w:val=""/>
      <w:lvlJc w:val="left"/>
      <w:pPr>
        <w:ind w:left="4245" w:hanging="360"/>
      </w:pPr>
      <w:rPr>
        <w:rFonts w:ascii="Wingdings" w:hAnsi="Wingdings" w:hint="default"/>
      </w:rPr>
    </w:lvl>
    <w:lvl w:ilvl="6" w:tplc="40090001" w:tentative="1">
      <w:start w:val="1"/>
      <w:numFmt w:val="bullet"/>
      <w:lvlText w:val=""/>
      <w:lvlJc w:val="left"/>
      <w:pPr>
        <w:ind w:left="4965" w:hanging="360"/>
      </w:pPr>
      <w:rPr>
        <w:rFonts w:ascii="Symbol" w:hAnsi="Symbol" w:hint="default"/>
      </w:rPr>
    </w:lvl>
    <w:lvl w:ilvl="7" w:tplc="40090003" w:tentative="1">
      <w:start w:val="1"/>
      <w:numFmt w:val="bullet"/>
      <w:lvlText w:val="o"/>
      <w:lvlJc w:val="left"/>
      <w:pPr>
        <w:ind w:left="5685" w:hanging="360"/>
      </w:pPr>
      <w:rPr>
        <w:rFonts w:ascii="Courier New" w:hAnsi="Courier New" w:cs="Courier New" w:hint="default"/>
      </w:rPr>
    </w:lvl>
    <w:lvl w:ilvl="8" w:tplc="40090005" w:tentative="1">
      <w:start w:val="1"/>
      <w:numFmt w:val="bullet"/>
      <w:lvlText w:val=""/>
      <w:lvlJc w:val="left"/>
      <w:pPr>
        <w:ind w:left="6405" w:hanging="360"/>
      </w:pPr>
      <w:rPr>
        <w:rFonts w:ascii="Wingdings" w:hAnsi="Wingdings" w:hint="default"/>
      </w:rPr>
    </w:lvl>
  </w:abstractNum>
  <w:abstractNum w:abstractNumId="2" w15:restartNumberingAfterBreak="0">
    <w:nsid w:val="2C0B535C"/>
    <w:multiLevelType w:val="hybridMultilevel"/>
    <w:tmpl w:val="8C10B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6501C5C"/>
    <w:multiLevelType w:val="hybridMultilevel"/>
    <w:tmpl w:val="DC124C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K T ">
    <w15:presenceInfo w15:providerId="None" w15:userId="Prabhu K T "/>
  </w15:person>
  <w15:person w15:author="r08: Prabhu K T ">
    <w15:presenceInfo w15:providerId="None" w15:userId="r08: Prabhu K 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21BBE"/>
    <w:rsid w:val="00027226"/>
    <w:rsid w:val="00035099"/>
    <w:rsid w:val="00035A37"/>
    <w:rsid w:val="00037F83"/>
    <w:rsid w:val="00040D73"/>
    <w:rsid w:val="00042DB8"/>
    <w:rsid w:val="000508BD"/>
    <w:rsid w:val="00055A23"/>
    <w:rsid w:val="00062539"/>
    <w:rsid w:val="00071905"/>
    <w:rsid w:val="00085336"/>
    <w:rsid w:val="00086B19"/>
    <w:rsid w:val="00087257"/>
    <w:rsid w:val="000B4FFA"/>
    <w:rsid w:val="000B54D1"/>
    <w:rsid w:val="000B594A"/>
    <w:rsid w:val="000C07A6"/>
    <w:rsid w:val="000D1A22"/>
    <w:rsid w:val="000D757C"/>
    <w:rsid w:val="000E0E0A"/>
    <w:rsid w:val="000E13B4"/>
    <w:rsid w:val="000E4D54"/>
    <w:rsid w:val="000E60A1"/>
    <w:rsid w:val="000F3F57"/>
    <w:rsid w:val="00101534"/>
    <w:rsid w:val="00104B70"/>
    <w:rsid w:val="001054BA"/>
    <w:rsid w:val="001065CB"/>
    <w:rsid w:val="00110669"/>
    <w:rsid w:val="00110BE4"/>
    <w:rsid w:val="001254D8"/>
    <w:rsid w:val="00126D39"/>
    <w:rsid w:val="001352E4"/>
    <w:rsid w:val="0014065A"/>
    <w:rsid w:val="001457E2"/>
    <w:rsid w:val="0015048B"/>
    <w:rsid w:val="0016184E"/>
    <w:rsid w:val="00165053"/>
    <w:rsid w:val="0017350A"/>
    <w:rsid w:val="001762C7"/>
    <w:rsid w:val="00180FC4"/>
    <w:rsid w:val="00194943"/>
    <w:rsid w:val="00197A75"/>
    <w:rsid w:val="001A393F"/>
    <w:rsid w:val="001A4FFB"/>
    <w:rsid w:val="001A66B3"/>
    <w:rsid w:val="001B6BB1"/>
    <w:rsid w:val="001D1B21"/>
    <w:rsid w:val="001D383B"/>
    <w:rsid w:val="001D467B"/>
    <w:rsid w:val="001E0F04"/>
    <w:rsid w:val="001E3D65"/>
    <w:rsid w:val="001E58C8"/>
    <w:rsid w:val="001E6142"/>
    <w:rsid w:val="001F1E89"/>
    <w:rsid w:val="001F5547"/>
    <w:rsid w:val="00202216"/>
    <w:rsid w:val="00206D57"/>
    <w:rsid w:val="002109FA"/>
    <w:rsid w:val="002114F4"/>
    <w:rsid w:val="00223C54"/>
    <w:rsid w:val="00235844"/>
    <w:rsid w:val="00237B93"/>
    <w:rsid w:val="00246AA2"/>
    <w:rsid w:val="002471E5"/>
    <w:rsid w:val="0025114F"/>
    <w:rsid w:val="0025449C"/>
    <w:rsid w:val="00254E17"/>
    <w:rsid w:val="00266BA1"/>
    <w:rsid w:val="00267A85"/>
    <w:rsid w:val="0027010D"/>
    <w:rsid w:val="002740A6"/>
    <w:rsid w:val="00275987"/>
    <w:rsid w:val="00285613"/>
    <w:rsid w:val="0028757E"/>
    <w:rsid w:val="00290239"/>
    <w:rsid w:val="00295504"/>
    <w:rsid w:val="002960A3"/>
    <w:rsid w:val="0029650F"/>
    <w:rsid w:val="002A0B8E"/>
    <w:rsid w:val="002A50EA"/>
    <w:rsid w:val="002B3C5F"/>
    <w:rsid w:val="002B5B0A"/>
    <w:rsid w:val="002D00C1"/>
    <w:rsid w:val="002E3BEA"/>
    <w:rsid w:val="002F4C4A"/>
    <w:rsid w:val="003020C8"/>
    <w:rsid w:val="00302CA2"/>
    <w:rsid w:val="00304358"/>
    <w:rsid w:val="0030588A"/>
    <w:rsid w:val="00305DB7"/>
    <w:rsid w:val="003073DD"/>
    <w:rsid w:val="003074C0"/>
    <w:rsid w:val="00314918"/>
    <w:rsid w:val="00330186"/>
    <w:rsid w:val="00331908"/>
    <w:rsid w:val="003340A0"/>
    <w:rsid w:val="003369D7"/>
    <w:rsid w:val="00336A3F"/>
    <w:rsid w:val="00343C0F"/>
    <w:rsid w:val="0034657F"/>
    <w:rsid w:val="00354F65"/>
    <w:rsid w:val="00356BAE"/>
    <w:rsid w:val="003623AE"/>
    <w:rsid w:val="00381D11"/>
    <w:rsid w:val="003977BF"/>
    <w:rsid w:val="003A126A"/>
    <w:rsid w:val="003A5905"/>
    <w:rsid w:val="003B3975"/>
    <w:rsid w:val="003B4753"/>
    <w:rsid w:val="003B5AB8"/>
    <w:rsid w:val="003C4216"/>
    <w:rsid w:val="003D4757"/>
    <w:rsid w:val="003D52A0"/>
    <w:rsid w:val="003E2596"/>
    <w:rsid w:val="003E2E1E"/>
    <w:rsid w:val="003E5F50"/>
    <w:rsid w:val="003F3A33"/>
    <w:rsid w:val="003F63B2"/>
    <w:rsid w:val="00400035"/>
    <w:rsid w:val="00403673"/>
    <w:rsid w:val="00407D68"/>
    <w:rsid w:val="00411566"/>
    <w:rsid w:val="00424924"/>
    <w:rsid w:val="00426E77"/>
    <w:rsid w:val="00426E87"/>
    <w:rsid w:val="00430C98"/>
    <w:rsid w:val="004327FA"/>
    <w:rsid w:val="00442165"/>
    <w:rsid w:val="004452AF"/>
    <w:rsid w:val="00450E4D"/>
    <w:rsid w:val="00452034"/>
    <w:rsid w:val="00455A43"/>
    <w:rsid w:val="00460B04"/>
    <w:rsid w:val="00463E01"/>
    <w:rsid w:val="004678A7"/>
    <w:rsid w:val="00470077"/>
    <w:rsid w:val="00485CA5"/>
    <w:rsid w:val="00491F32"/>
    <w:rsid w:val="004936A3"/>
    <w:rsid w:val="00493C63"/>
    <w:rsid w:val="0049474A"/>
    <w:rsid w:val="0049507C"/>
    <w:rsid w:val="0049588B"/>
    <w:rsid w:val="00497A63"/>
    <w:rsid w:val="004A398D"/>
    <w:rsid w:val="004B0C37"/>
    <w:rsid w:val="004B5671"/>
    <w:rsid w:val="004B5B39"/>
    <w:rsid w:val="004B6F54"/>
    <w:rsid w:val="004D19EF"/>
    <w:rsid w:val="004E0093"/>
    <w:rsid w:val="004F29C3"/>
    <w:rsid w:val="004F3DA8"/>
    <w:rsid w:val="00501B37"/>
    <w:rsid w:val="00513A97"/>
    <w:rsid w:val="005207EE"/>
    <w:rsid w:val="00525C26"/>
    <w:rsid w:val="00525CB7"/>
    <w:rsid w:val="00526A73"/>
    <w:rsid w:val="00536558"/>
    <w:rsid w:val="00545C65"/>
    <w:rsid w:val="0055121D"/>
    <w:rsid w:val="00551F62"/>
    <w:rsid w:val="00552EC2"/>
    <w:rsid w:val="00553676"/>
    <w:rsid w:val="0056019D"/>
    <w:rsid w:val="0056730D"/>
    <w:rsid w:val="0056768F"/>
    <w:rsid w:val="00576CA0"/>
    <w:rsid w:val="00584810"/>
    <w:rsid w:val="005867D8"/>
    <w:rsid w:val="00587C60"/>
    <w:rsid w:val="00590558"/>
    <w:rsid w:val="005A6A77"/>
    <w:rsid w:val="005B4BB7"/>
    <w:rsid w:val="005B6570"/>
    <w:rsid w:val="005C1D37"/>
    <w:rsid w:val="005D709A"/>
    <w:rsid w:val="005E53AC"/>
    <w:rsid w:val="005E6671"/>
    <w:rsid w:val="005E73DD"/>
    <w:rsid w:val="005F3AF6"/>
    <w:rsid w:val="005F3B2C"/>
    <w:rsid w:val="00604742"/>
    <w:rsid w:val="00605DCD"/>
    <w:rsid w:val="006110AA"/>
    <w:rsid w:val="00616442"/>
    <w:rsid w:val="00621D2A"/>
    <w:rsid w:val="006270D6"/>
    <w:rsid w:val="00633299"/>
    <w:rsid w:val="00641645"/>
    <w:rsid w:val="006440D8"/>
    <w:rsid w:val="00645177"/>
    <w:rsid w:val="006466B0"/>
    <w:rsid w:val="0065377E"/>
    <w:rsid w:val="00661FAF"/>
    <w:rsid w:val="00664517"/>
    <w:rsid w:val="00666441"/>
    <w:rsid w:val="0066724F"/>
    <w:rsid w:val="006807CF"/>
    <w:rsid w:val="00680937"/>
    <w:rsid w:val="0068259D"/>
    <w:rsid w:val="00684A69"/>
    <w:rsid w:val="0068553D"/>
    <w:rsid w:val="00692610"/>
    <w:rsid w:val="006A55B3"/>
    <w:rsid w:val="006B1F3F"/>
    <w:rsid w:val="006C1592"/>
    <w:rsid w:val="006C46AD"/>
    <w:rsid w:val="006D2FEA"/>
    <w:rsid w:val="006D42EA"/>
    <w:rsid w:val="006E0D49"/>
    <w:rsid w:val="006E5BD2"/>
    <w:rsid w:val="006F0964"/>
    <w:rsid w:val="006F57A3"/>
    <w:rsid w:val="006F5D69"/>
    <w:rsid w:val="00700963"/>
    <w:rsid w:val="00701072"/>
    <w:rsid w:val="00701701"/>
    <w:rsid w:val="00710309"/>
    <w:rsid w:val="0071085E"/>
    <w:rsid w:val="007268C2"/>
    <w:rsid w:val="00734B3A"/>
    <w:rsid w:val="007374A6"/>
    <w:rsid w:val="00740C8A"/>
    <w:rsid w:val="00742F46"/>
    <w:rsid w:val="007509A1"/>
    <w:rsid w:val="00764410"/>
    <w:rsid w:val="00764603"/>
    <w:rsid w:val="00776760"/>
    <w:rsid w:val="00780796"/>
    <w:rsid w:val="00782480"/>
    <w:rsid w:val="00783589"/>
    <w:rsid w:val="007840C6"/>
    <w:rsid w:val="00796CE7"/>
    <w:rsid w:val="007A0609"/>
    <w:rsid w:val="007A6502"/>
    <w:rsid w:val="007B6CA4"/>
    <w:rsid w:val="007C1D14"/>
    <w:rsid w:val="007C61F4"/>
    <w:rsid w:val="007E1915"/>
    <w:rsid w:val="007E5FD4"/>
    <w:rsid w:val="007F156A"/>
    <w:rsid w:val="007F16B7"/>
    <w:rsid w:val="007F245E"/>
    <w:rsid w:val="007F4566"/>
    <w:rsid w:val="007F47F7"/>
    <w:rsid w:val="007F6832"/>
    <w:rsid w:val="007F6CD1"/>
    <w:rsid w:val="00801F00"/>
    <w:rsid w:val="00801F97"/>
    <w:rsid w:val="008040EA"/>
    <w:rsid w:val="008159CB"/>
    <w:rsid w:val="00816CF1"/>
    <w:rsid w:val="00817951"/>
    <w:rsid w:val="00821D35"/>
    <w:rsid w:val="0082707A"/>
    <w:rsid w:val="008278B5"/>
    <w:rsid w:val="00831FCC"/>
    <w:rsid w:val="00837E06"/>
    <w:rsid w:val="00840882"/>
    <w:rsid w:val="008428FF"/>
    <w:rsid w:val="00842C1A"/>
    <w:rsid w:val="008470DE"/>
    <w:rsid w:val="00847958"/>
    <w:rsid w:val="00860769"/>
    <w:rsid w:val="00861FAB"/>
    <w:rsid w:val="0086752E"/>
    <w:rsid w:val="00883B0A"/>
    <w:rsid w:val="008A435A"/>
    <w:rsid w:val="008B3527"/>
    <w:rsid w:val="008B45DB"/>
    <w:rsid w:val="008C23AE"/>
    <w:rsid w:val="008C3670"/>
    <w:rsid w:val="008D05CC"/>
    <w:rsid w:val="008D34D6"/>
    <w:rsid w:val="008D7DB8"/>
    <w:rsid w:val="008E1C12"/>
    <w:rsid w:val="008E400F"/>
    <w:rsid w:val="008E6642"/>
    <w:rsid w:val="008E7095"/>
    <w:rsid w:val="008F0AB0"/>
    <w:rsid w:val="008F4A93"/>
    <w:rsid w:val="00900C50"/>
    <w:rsid w:val="009016AD"/>
    <w:rsid w:val="0090273A"/>
    <w:rsid w:val="009075D5"/>
    <w:rsid w:val="00922F9B"/>
    <w:rsid w:val="00931B31"/>
    <w:rsid w:val="00934828"/>
    <w:rsid w:val="00934A55"/>
    <w:rsid w:val="00936448"/>
    <w:rsid w:val="00937469"/>
    <w:rsid w:val="00944C8C"/>
    <w:rsid w:val="00946021"/>
    <w:rsid w:val="00950E2A"/>
    <w:rsid w:val="00952FC3"/>
    <w:rsid w:val="009600D0"/>
    <w:rsid w:val="00972BDF"/>
    <w:rsid w:val="00975CC2"/>
    <w:rsid w:val="00977661"/>
    <w:rsid w:val="00977777"/>
    <w:rsid w:val="00985709"/>
    <w:rsid w:val="009865C3"/>
    <w:rsid w:val="00990E53"/>
    <w:rsid w:val="0099493A"/>
    <w:rsid w:val="009964CD"/>
    <w:rsid w:val="009A0452"/>
    <w:rsid w:val="009A08C4"/>
    <w:rsid w:val="009A2D48"/>
    <w:rsid w:val="009A36BD"/>
    <w:rsid w:val="009A476B"/>
    <w:rsid w:val="009A5A17"/>
    <w:rsid w:val="009B18E6"/>
    <w:rsid w:val="009B1B78"/>
    <w:rsid w:val="009B31DB"/>
    <w:rsid w:val="009C2777"/>
    <w:rsid w:val="009C4395"/>
    <w:rsid w:val="009D0351"/>
    <w:rsid w:val="009D3F50"/>
    <w:rsid w:val="009E6279"/>
    <w:rsid w:val="009E702D"/>
    <w:rsid w:val="009F312C"/>
    <w:rsid w:val="009F4B72"/>
    <w:rsid w:val="009F4BDA"/>
    <w:rsid w:val="009F513E"/>
    <w:rsid w:val="009F593A"/>
    <w:rsid w:val="00A118BC"/>
    <w:rsid w:val="00A21FE9"/>
    <w:rsid w:val="00A25807"/>
    <w:rsid w:val="00A368D5"/>
    <w:rsid w:val="00A407AE"/>
    <w:rsid w:val="00A455AE"/>
    <w:rsid w:val="00A46897"/>
    <w:rsid w:val="00A52CCC"/>
    <w:rsid w:val="00A534AC"/>
    <w:rsid w:val="00A60861"/>
    <w:rsid w:val="00A76D2F"/>
    <w:rsid w:val="00A85BB9"/>
    <w:rsid w:val="00A90608"/>
    <w:rsid w:val="00A92248"/>
    <w:rsid w:val="00A969B4"/>
    <w:rsid w:val="00A971C5"/>
    <w:rsid w:val="00AA1527"/>
    <w:rsid w:val="00AA1B8E"/>
    <w:rsid w:val="00AA248E"/>
    <w:rsid w:val="00AA785B"/>
    <w:rsid w:val="00AB0088"/>
    <w:rsid w:val="00AB0837"/>
    <w:rsid w:val="00AC52B4"/>
    <w:rsid w:val="00AC58A9"/>
    <w:rsid w:val="00AE2FF6"/>
    <w:rsid w:val="00AE38FD"/>
    <w:rsid w:val="00AE515F"/>
    <w:rsid w:val="00AE5C07"/>
    <w:rsid w:val="00AF7B38"/>
    <w:rsid w:val="00B014EE"/>
    <w:rsid w:val="00B11542"/>
    <w:rsid w:val="00B263B2"/>
    <w:rsid w:val="00B335FC"/>
    <w:rsid w:val="00B378E2"/>
    <w:rsid w:val="00B37F07"/>
    <w:rsid w:val="00B4230D"/>
    <w:rsid w:val="00B55412"/>
    <w:rsid w:val="00B56852"/>
    <w:rsid w:val="00B568A1"/>
    <w:rsid w:val="00B57DBA"/>
    <w:rsid w:val="00B61FDF"/>
    <w:rsid w:val="00B6525A"/>
    <w:rsid w:val="00B65600"/>
    <w:rsid w:val="00B66AB2"/>
    <w:rsid w:val="00B73706"/>
    <w:rsid w:val="00B73A59"/>
    <w:rsid w:val="00B81848"/>
    <w:rsid w:val="00B82614"/>
    <w:rsid w:val="00B84815"/>
    <w:rsid w:val="00B91EC1"/>
    <w:rsid w:val="00B93551"/>
    <w:rsid w:val="00B94329"/>
    <w:rsid w:val="00BA59FD"/>
    <w:rsid w:val="00BA704C"/>
    <w:rsid w:val="00BB4B1A"/>
    <w:rsid w:val="00BC67FF"/>
    <w:rsid w:val="00BC77CB"/>
    <w:rsid w:val="00BD30B6"/>
    <w:rsid w:val="00BE0A20"/>
    <w:rsid w:val="00BF2023"/>
    <w:rsid w:val="00BF411A"/>
    <w:rsid w:val="00BF4858"/>
    <w:rsid w:val="00C00533"/>
    <w:rsid w:val="00C01CDC"/>
    <w:rsid w:val="00C02D52"/>
    <w:rsid w:val="00C06F5F"/>
    <w:rsid w:val="00C105BF"/>
    <w:rsid w:val="00C10A54"/>
    <w:rsid w:val="00C14D9E"/>
    <w:rsid w:val="00C150CE"/>
    <w:rsid w:val="00C26236"/>
    <w:rsid w:val="00C27908"/>
    <w:rsid w:val="00C30058"/>
    <w:rsid w:val="00C30D04"/>
    <w:rsid w:val="00C328BD"/>
    <w:rsid w:val="00C33C61"/>
    <w:rsid w:val="00C367BB"/>
    <w:rsid w:val="00C37821"/>
    <w:rsid w:val="00C45C88"/>
    <w:rsid w:val="00C4686A"/>
    <w:rsid w:val="00C46CED"/>
    <w:rsid w:val="00C51EF0"/>
    <w:rsid w:val="00C52F78"/>
    <w:rsid w:val="00C549C5"/>
    <w:rsid w:val="00C60763"/>
    <w:rsid w:val="00C619F7"/>
    <w:rsid w:val="00C633F6"/>
    <w:rsid w:val="00C67859"/>
    <w:rsid w:val="00C71792"/>
    <w:rsid w:val="00C7218F"/>
    <w:rsid w:val="00C733F8"/>
    <w:rsid w:val="00C755E0"/>
    <w:rsid w:val="00C76547"/>
    <w:rsid w:val="00C76DCE"/>
    <w:rsid w:val="00C84360"/>
    <w:rsid w:val="00C8701C"/>
    <w:rsid w:val="00C94576"/>
    <w:rsid w:val="00C96D0C"/>
    <w:rsid w:val="00CA0CCD"/>
    <w:rsid w:val="00CA2353"/>
    <w:rsid w:val="00CB2EF7"/>
    <w:rsid w:val="00CD49C4"/>
    <w:rsid w:val="00CD75A1"/>
    <w:rsid w:val="00CE1FDF"/>
    <w:rsid w:val="00CE366C"/>
    <w:rsid w:val="00CE77DB"/>
    <w:rsid w:val="00CF006B"/>
    <w:rsid w:val="00D10CED"/>
    <w:rsid w:val="00D12264"/>
    <w:rsid w:val="00D1366C"/>
    <w:rsid w:val="00D413BF"/>
    <w:rsid w:val="00D633C3"/>
    <w:rsid w:val="00D72A4F"/>
    <w:rsid w:val="00DA58C5"/>
    <w:rsid w:val="00DA6B26"/>
    <w:rsid w:val="00DB01A6"/>
    <w:rsid w:val="00DB3089"/>
    <w:rsid w:val="00DB7BAD"/>
    <w:rsid w:val="00DB7F01"/>
    <w:rsid w:val="00DC0AB2"/>
    <w:rsid w:val="00DC3BDB"/>
    <w:rsid w:val="00DC4B38"/>
    <w:rsid w:val="00DD6A2B"/>
    <w:rsid w:val="00DD746E"/>
    <w:rsid w:val="00DE0655"/>
    <w:rsid w:val="00DE1526"/>
    <w:rsid w:val="00DF0BB2"/>
    <w:rsid w:val="00DF3697"/>
    <w:rsid w:val="00E00000"/>
    <w:rsid w:val="00E0383D"/>
    <w:rsid w:val="00E03E8D"/>
    <w:rsid w:val="00E07E46"/>
    <w:rsid w:val="00E11AAC"/>
    <w:rsid w:val="00E12A45"/>
    <w:rsid w:val="00E136CA"/>
    <w:rsid w:val="00E1729C"/>
    <w:rsid w:val="00E17382"/>
    <w:rsid w:val="00E222EB"/>
    <w:rsid w:val="00E2319D"/>
    <w:rsid w:val="00E24488"/>
    <w:rsid w:val="00E262C3"/>
    <w:rsid w:val="00E32269"/>
    <w:rsid w:val="00E34690"/>
    <w:rsid w:val="00E36D13"/>
    <w:rsid w:val="00E40800"/>
    <w:rsid w:val="00E73142"/>
    <w:rsid w:val="00E8109F"/>
    <w:rsid w:val="00E8168D"/>
    <w:rsid w:val="00E826E8"/>
    <w:rsid w:val="00E86918"/>
    <w:rsid w:val="00E87AAD"/>
    <w:rsid w:val="00E97118"/>
    <w:rsid w:val="00EB6A71"/>
    <w:rsid w:val="00EB6EE5"/>
    <w:rsid w:val="00ED1A9A"/>
    <w:rsid w:val="00EF3368"/>
    <w:rsid w:val="00EF3A13"/>
    <w:rsid w:val="00EF5756"/>
    <w:rsid w:val="00F01FF5"/>
    <w:rsid w:val="00F045F7"/>
    <w:rsid w:val="00F04D7C"/>
    <w:rsid w:val="00F04E23"/>
    <w:rsid w:val="00F07273"/>
    <w:rsid w:val="00F12656"/>
    <w:rsid w:val="00F156B8"/>
    <w:rsid w:val="00F2044B"/>
    <w:rsid w:val="00F2046E"/>
    <w:rsid w:val="00F2526C"/>
    <w:rsid w:val="00F26C11"/>
    <w:rsid w:val="00F3152C"/>
    <w:rsid w:val="00F36906"/>
    <w:rsid w:val="00F37995"/>
    <w:rsid w:val="00F42E65"/>
    <w:rsid w:val="00F4526A"/>
    <w:rsid w:val="00F46243"/>
    <w:rsid w:val="00F7508B"/>
    <w:rsid w:val="00F77298"/>
    <w:rsid w:val="00F856D9"/>
    <w:rsid w:val="00F95825"/>
    <w:rsid w:val="00FA3099"/>
    <w:rsid w:val="00FB0933"/>
    <w:rsid w:val="00FB39DF"/>
    <w:rsid w:val="00FB558F"/>
    <w:rsid w:val="00FC5282"/>
    <w:rsid w:val="00FC5789"/>
    <w:rsid w:val="00FD56F1"/>
    <w:rsid w:val="00FD5FA1"/>
    <w:rsid w:val="00FD71B3"/>
    <w:rsid w:val="00FF036E"/>
    <w:rsid w:val="00FF06F6"/>
    <w:rsid w:val="00FF4E87"/>
    <w:rsid w:val="00FF7C1C"/>
    <w:rsid w:val="1FA6E7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258123">
      <w:bodyDiv w:val="1"/>
      <w:marLeft w:val="0"/>
      <w:marRight w:val="0"/>
      <w:marTop w:val="0"/>
      <w:marBottom w:val="0"/>
      <w:divBdr>
        <w:top w:val="none" w:sz="0" w:space="0" w:color="auto"/>
        <w:left w:val="none" w:sz="0" w:space="0" w:color="auto"/>
        <w:bottom w:val="none" w:sz="0" w:space="0" w:color="auto"/>
        <w:right w:val="none" w:sz="0" w:space="0" w:color="auto"/>
      </w:divBdr>
    </w:div>
    <w:div w:id="1617982369">
      <w:bodyDiv w:val="1"/>
      <w:marLeft w:val="0"/>
      <w:marRight w:val="0"/>
      <w:marTop w:val="0"/>
      <w:marBottom w:val="0"/>
      <w:divBdr>
        <w:top w:val="none" w:sz="0" w:space="0" w:color="auto"/>
        <w:left w:val="none" w:sz="0" w:space="0" w:color="auto"/>
        <w:bottom w:val="none" w:sz="0" w:space="0" w:color="auto"/>
        <w:right w:val="none" w:sz="0" w:space="0" w:color="auto"/>
      </w:divBdr>
      <w:divsChild>
        <w:div w:id="342978547">
          <w:marLeft w:val="950"/>
          <w:marRight w:val="0"/>
          <w:marTop w:val="96"/>
          <w:marBottom w:val="0"/>
          <w:divBdr>
            <w:top w:val="none" w:sz="0" w:space="0" w:color="auto"/>
            <w:left w:val="none" w:sz="0" w:space="0" w:color="auto"/>
            <w:bottom w:val="none" w:sz="0" w:space="0" w:color="auto"/>
            <w:right w:val="none" w:sz="0" w:space="0" w:color="auto"/>
          </w:divBdr>
        </w:div>
      </w:divsChild>
    </w:div>
    <w:div w:id="16640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13A24-B8E3-47DE-84A6-6404D12E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5</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Prabhu K T </cp:lastModifiedBy>
  <cp:revision>28</cp:revision>
  <cp:lastPrinted>2003-09-26T02:29:00Z</cp:lastPrinted>
  <dcterms:created xsi:type="dcterms:W3CDTF">2022-08-26T17:03:00Z</dcterms:created>
  <dcterms:modified xsi:type="dcterms:W3CDTF">2022-11-04T14:42:00Z</dcterms:modified>
</cp:coreProperties>
</file>